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27522" w14:textId="2660E2B8" w:rsidR="00D56EC9" w:rsidRPr="00E6643F" w:rsidRDefault="00D56EC9" w:rsidP="009D710F">
      <w:pPr>
        <w:ind w:firstLine="0"/>
        <w:jc w:val="center"/>
        <w:rPr>
          <w:szCs w:val="28"/>
        </w:rPr>
      </w:pPr>
      <w:r w:rsidRPr="002662FF">
        <w:rPr>
          <w:noProof/>
          <w:szCs w:val="28"/>
        </w:rPr>
        <w:drawing>
          <wp:inline distT="0" distB="0" distL="0" distR="0" wp14:anchorId="64989A01" wp14:editId="1AF2B661">
            <wp:extent cx="581025" cy="581025"/>
            <wp:effectExtent l="0" t="0" r="9525" b="9525"/>
            <wp:docPr id="27031925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478A9" w14:textId="77777777" w:rsidR="00D56EC9" w:rsidRPr="009D710F" w:rsidRDefault="00D56EC9" w:rsidP="009D710F">
      <w:pPr>
        <w:spacing w:line="240" w:lineRule="auto"/>
        <w:ind w:firstLine="0"/>
        <w:jc w:val="center"/>
        <w:rPr>
          <w:szCs w:val="28"/>
        </w:rPr>
      </w:pPr>
      <w:r w:rsidRPr="009D710F">
        <w:rPr>
          <w:szCs w:val="28"/>
        </w:rPr>
        <w:t>МИНИСТЕРСТВО НАУКИ И ВЫСШЕГО ОБРАЗОВАНИЯ</w:t>
      </w:r>
    </w:p>
    <w:p w14:paraId="5375C708" w14:textId="77777777" w:rsidR="00D56EC9" w:rsidRPr="009D710F" w:rsidRDefault="00D56EC9" w:rsidP="009D710F">
      <w:pPr>
        <w:spacing w:line="240" w:lineRule="auto"/>
        <w:ind w:firstLine="0"/>
        <w:jc w:val="center"/>
        <w:rPr>
          <w:szCs w:val="28"/>
        </w:rPr>
      </w:pPr>
      <w:r w:rsidRPr="009D710F">
        <w:rPr>
          <w:szCs w:val="28"/>
        </w:rPr>
        <w:t>РОССИЙСКОЙ ФЕДЕРАЦИИ</w:t>
      </w:r>
    </w:p>
    <w:p w14:paraId="68615D5D" w14:textId="77777777" w:rsidR="00D56EC9" w:rsidRPr="009D710F" w:rsidRDefault="00D56EC9" w:rsidP="009D710F">
      <w:pPr>
        <w:spacing w:line="240" w:lineRule="auto"/>
        <w:ind w:firstLine="0"/>
        <w:jc w:val="center"/>
        <w:rPr>
          <w:b/>
          <w:szCs w:val="28"/>
        </w:rPr>
      </w:pPr>
      <w:r w:rsidRPr="009D710F">
        <w:rPr>
          <w:b/>
          <w:szCs w:val="28"/>
        </w:rPr>
        <w:t>ФЕДЕРАЛЬНОЕ ГОСУДАРСТВЕННОЕ БЮДЖЕТНОЕ</w:t>
      </w:r>
    </w:p>
    <w:p w14:paraId="7A47A25B" w14:textId="77777777" w:rsidR="00D56EC9" w:rsidRPr="009D710F" w:rsidRDefault="00D56EC9" w:rsidP="009D710F">
      <w:pPr>
        <w:spacing w:line="240" w:lineRule="auto"/>
        <w:ind w:firstLine="0"/>
        <w:jc w:val="center"/>
        <w:rPr>
          <w:b/>
          <w:szCs w:val="28"/>
        </w:rPr>
      </w:pPr>
      <w:r w:rsidRPr="009D710F">
        <w:rPr>
          <w:b/>
          <w:szCs w:val="28"/>
        </w:rPr>
        <w:t>ОБРАЗОВАТЕЛЬНОЕ УЧРЕЖДЕНИЕ ВЫСШЕГО ОБРАЗОВАНИЯ</w:t>
      </w:r>
    </w:p>
    <w:p w14:paraId="292C7AA4" w14:textId="77777777" w:rsidR="00D56EC9" w:rsidRPr="009D710F" w:rsidRDefault="00D56EC9" w:rsidP="009D710F">
      <w:pPr>
        <w:spacing w:line="240" w:lineRule="auto"/>
        <w:ind w:firstLine="0"/>
        <w:jc w:val="center"/>
        <w:rPr>
          <w:b/>
          <w:szCs w:val="28"/>
        </w:rPr>
      </w:pPr>
      <w:r w:rsidRPr="009D710F">
        <w:rPr>
          <w:b/>
          <w:szCs w:val="28"/>
        </w:rPr>
        <w:t>«ДОНСКОЙ ГОСУДАРСТВЕННЫЙ ТЕХНИЧЕСКИЙ УНИВЕРСИТЕТ»</w:t>
      </w:r>
    </w:p>
    <w:p w14:paraId="2A69A98A" w14:textId="77777777" w:rsidR="00D56EC9" w:rsidRPr="009D710F" w:rsidRDefault="00D56EC9" w:rsidP="009D710F">
      <w:pPr>
        <w:spacing w:line="240" w:lineRule="auto"/>
        <w:ind w:firstLine="0"/>
        <w:jc w:val="center"/>
        <w:rPr>
          <w:b/>
          <w:szCs w:val="28"/>
        </w:rPr>
      </w:pPr>
      <w:r w:rsidRPr="009D710F">
        <w:rPr>
          <w:b/>
          <w:szCs w:val="28"/>
        </w:rPr>
        <w:t>(ДГТУ)</w:t>
      </w:r>
    </w:p>
    <w:p w14:paraId="3299E34F" w14:textId="77777777" w:rsidR="00D56EC9" w:rsidRDefault="00D56EC9" w:rsidP="009D710F">
      <w:pPr>
        <w:ind w:firstLine="0"/>
        <w:jc w:val="center"/>
        <w:rPr>
          <w:szCs w:val="28"/>
        </w:rPr>
      </w:pPr>
    </w:p>
    <w:p w14:paraId="54B20ED0" w14:textId="77777777" w:rsidR="00D56EC9" w:rsidRPr="009D710F" w:rsidRDefault="00D56EC9" w:rsidP="009D710F">
      <w:pPr>
        <w:ind w:firstLine="0"/>
        <w:jc w:val="center"/>
        <w:rPr>
          <w:sz w:val="24"/>
          <w:szCs w:val="24"/>
        </w:rPr>
      </w:pPr>
    </w:p>
    <w:p w14:paraId="4DEF157B" w14:textId="77777777" w:rsidR="00D56EC9" w:rsidRPr="009D710F" w:rsidRDefault="00D56EC9" w:rsidP="009D710F">
      <w:pPr>
        <w:spacing w:line="276" w:lineRule="auto"/>
        <w:ind w:firstLine="0"/>
        <w:jc w:val="center"/>
        <w:rPr>
          <w:caps/>
          <w:szCs w:val="28"/>
        </w:rPr>
      </w:pPr>
      <w:r w:rsidRPr="009D710F">
        <w:rPr>
          <w:caps/>
          <w:szCs w:val="28"/>
        </w:rPr>
        <w:t xml:space="preserve">Кафедра </w:t>
      </w:r>
    </w:p>
    <w:p w14:paraId="7AEA6E61" w14:textId="583446AC" w:rsidR="00D56EC9" w:rsidRPr="009D710F" w:rsidRDefault="00D56EC9" w:rsidP="009D710F">
      <w:pPr>
        <w:spacing w:line="276" w:lineRule="auto"/>
        <w:ind w:firstLine="0"/>
        <w:jc w:val="center"/>
        <w:rPr>
          <w:caps/>
          <w:szCs w:val="28"/>
        </w:rPr>
      </w:pPr>
      <w:r w:rsidRPr="009D710F">
        <w:rPr>
          <w:caps/>
          <w:szCs w:val="28"/>
        </w:rPr>
        <w:t xml:space="preserve">«Гидравлика, гидропневмоавтоматика </w:t>
      </w:r>
      <w:r w:rsidR="004B08AF" w:rsidRPr="009D710F">
        <w:rPr>
          <w:caps/>
          <w:szCs w:val="28"/>
        </w:rPr>
        <w:br/>
      </w:r>
      <w:r w:rsidRPr="009D710F">
        <w:rPr>
          <w:caps/>
          <w:szCs w:val="28"/>
        </w:rPr>
        <w:t>и тепловые процессы»</w:t>
      </w:r>
    </w:p>
    <w:p w14:paraId="0E997C99" w14:textId="77777777" w:rsidR="00D56EC9" w:rsidRPr="009D710F" w:rsidRDefault="00D56EC9" w:rsidP="009D710F">
      <w:pPr>
        <w:spacing w:line="200" w:lineRule="atLeast"/>
        <w:ind w:firstLine="0"/>
        <w:jc w:val="center"/>
        <w:rPr>
          <w:szCs w:val="28"/>
        </w:rPr>
      </w:pPr>
    </w:p>
    <w:p w14:paraId="0B4E31A0" w14:textId="77777777" w:rsidR="00D56EC9" w:rsidRPr="009D710F" w:rsidRDefault="00D56EC9" w:rsidP="009D710F">
      <w:pPr>
        <w:ind w:firstLine="0"/>
        <w:jc w:val="center"/>
        <w:rPr>
          <w:szCs w:val="28"/>
        </w:rPr>
      </w:pPr>
    </w:p>
    <w:p w14:paraId="13F82923" w14:textId="663A3FA6" w:rsidR="00D56EC9" w:rsidRPr="004B08AF" w:rsidRDefault="00D56EC9" w:rsidP="009D710F">
      <w:pPr>
        <w:ind w:firstLine="0"/>
        <w:jc w:val="center"/>
        <w:rPr>
          <w:szCs w:val="28"/>
        </w:rPr>
      </w:pPr>
      <w:r>
        <w:rPr>
          <w:szCs w:val="28"/>
        </w:rPr>
        <w:t>Методические указания по</w:t>
      </w:r>
    </w:p>
    <w:p w14:paraId="324ED58B" w14:textId="77777777" w:rsidR="00D56EC9" w:rsidRPr="004B08AF" w:rsidRDefault="00D56EC9" w:rsidP="009D710F">
      <w:pPr>
        <w:ind w:firstLine="0"/>
        <w:jc w:val="center"/>
        <w:rPr>
          <w:bCs/>
          <w:szCs w:val="28"/>
        </w:rPr>
      </w:pPr>
    </w:p>
    <w:p w14:paraId="15630752" w14:textId="77777777" w:rsidR="00D56EC9" w:rsidRPr="009D710F" w:rsidRDefault="00D56EC9" w:rsidP="009D710F">
      <w:pPr>
        <w:ind w:firstLine="0"/>
        <w:jc w:val="center"/>
        <w:rPr>
          <w:b/>
          <w:caps/>
          <w:szCs w:val="28"/>
        </w:rPr>
      </w:pPr>
      <w:r w:rsidRPr="009D710F">
        <w:rPr>
          <w:b/>
          <w:caps/>
          <w:szCs w:val="28"/>
        </w:rPr>
        <w:t>Производственной практике</w:t>
      </w:r>
    </w:p>
    <w:p w14:paraId="131C95C1" w14:textId="77777777" w:rsidR="00D56EC9" w:rsidRPr="009D710F" w:rsidRDefault="00D56EC9" w:rsidP="009D710F">
      <w:pPr>
        <w:ind w:firstLine="0"/>
        <w:jc w:val="center"/>
        <w:rPr>
          <w:b/>
          <w:caps/>
          <w:szCs w:val="28"/>
        </w:rPr>
      </w:pPr>
      <w:r w:rsidRPr="009D710F">
        <w:rPr>
          <w:b/>
          <w:caps/>
          <w:szCs w:val="28"/>
        </w:rPr>
        <w:t>(Проектной практике)</w:t>
      </w:r>
    </w:p>
    <w:p w14:paraId="4AA9D319" w14:textId="77777777" w:rsidR="00D56EC9" w:rsidRPr="004B08AF" w:rsidRDefault="00D56EC9" w:rsidP="009D710F">
      <w:pPr>
        <w:ind w:firstLine="0"/>
        <w:jc w:val="center"/>
        <w:rPr>
          <w:bCs/>
          <w:caps/>
          <w:szCs w:val="28"/>
        </w:rPr>
      </w:pPr>
    </w:p>
    <w:p w14:paraId="70143295" w14:textId="77777777" w:rsidR="00D56EC9" w:rsidRPr="004B08AF" w:rsidRDefault="00D56EC9" w:rsidP="009D710F">
      <w:pPr>
        <w:ind w:firstLine="0"/>
        <w:jc w:val="center"/>
        <w:rPr>
          <w:bCs/>
          <w:szCs w:val="28"/>
        </w:rPr>
      </w:pPr>
    </w:p>
    <w:p w14:paraId="51E5696D" w14:textId="5EAF9BFC" w:rsidR="00D56EC9" w:rsidRDefault="00D56EC9" w:rsidP="009D710F">
      <w:pPr>
        <w:ind w:firstLine="0"/>
        <w:jc w:val="center"/>
        <w:rPr>
          <w:szCs w:val="28"/>
        </w:rPr>
      </w:pPr>
      <w:r>
        <w:rPr>
          <w:szCs w:val="28"/>
        </w:rPr>
        <w:t xml:space="preserve">для направления подготовки </w:t>
      </w:r>
      <w:r w:rsidR="00B531AE">
        <w:rPr>
          <w:szCs w:val="28"/>
        </w:rPr>
        <w:t>13</w:t>
      </w:r>
      <w:r w:rsidRPr="00A272D5">
        <w:rPr>
          <w:szCs w:val="28"/>
        </w:rPr>
        <w:t>.03.0</w:t>
      </w:r>
      <w:r w:rsidR="00B531AE">
        <w:rPr>
          <w:szCs w:val="28"/>
        </w:rPr>
        <w:t>3</w:t>
      </w:r>
      <w:r w:rsidRPr="00A272D5">
        <w:rPr>
          <w:szCs w:val="28"/>
        </w:rPr>
        <w:t xml:space="preserve"> «</w:t>
      </w:r>
      <w:r w:rsidRPr="006179C6">
        <w:rPr>
          <w:szCs w:val="28"/>
        </w:rPr>
        <w:t>Энергетическое машиностроение</w:t>
      </w:r>
      <w:r w:rsidRPr="00A272D5">
        <w:rPr>
          <w:szCs w:val="28"/>
        </w:rPr>
        <w:t>»</w:t>
      </w:r>
    </w:p>
    <w:p w14:paraId="690A58A1" w14:textId="77777777" w:rsidR="00D56EC9" w:rsidRPr="004B08AF" w:rsidRDefault="00D56EC9" w:rsidP="009D710F">
      <w:pPr>
        <w:ind w:firstLine="0"/>
        <w:jc w:val="center"/>
        <w:rPr>
          <w:szCs w:val="28"/>
        </w:rPr>
      </w:pPr>
    </w:p>
    <w:p w14:paraId="4CF7171E" w14:textId="77777777" w:rsidR="00D56EC9" w:rsidRPr="004B08AF" w:rsidRDefault="00D56EC9" w:rsidP="009D710F">
      <w:pPr>
        <w:ind w:firstLine="0"/>
        <w:jc w:val="center"/>
        <w:rPr>
          <w:szCs w:val="28"/>
        </w:rPr>
      </w:pPr>
    </w:p>
    <w:p w14:paraId="3E3EB2B0" w14:textId="77777777" w:rsidR="00D56EC9" w:rsidRPr="004B08AF" w:rsidRDefault="00D56EC9" w:rsidP="009D710F">
      <w:pPr>
        <w:ind w:firstLine="0"/>
        <w:jc w:val="center"/>
        <w:rPr>
          <w:szCs w:val="28"/>
        </w:rPr>
      </w:pPr>
    </w:p>
    <w:p w14:paraId="0659ED25" w14:textId="77777777" w:rsidR="00D56EC9" w:rsidRDefault="00D56EC9" w:rsidP="009D710F">
      <w:pPr>
        <w:ind w:firstLine="0"/>
        <w:jc w:val="center"/>
        <w:rPr>
          <w:szCs w:val="28"/>
        </w:rPr>
      </w:pPr>
    </w:p>
    <w:p w14:paraId="12A05E5A" w14:textId="77777777" w:rsidR="004B08AF" w:rsidRDefault="004B08AF" w:rsidP="009D710F">
      <w:pPr>
        <w:ind w:firstLine="0"/>
        <w:jc w:val="center"/>
        <w:rPr>
          <w:szCs w:val="28"/>
        </w:rPr>
      </w:pPr>
    </w:p>
    <w:p w14:paraId="740AA38A" w14:textId="77777777" w:rsidR="00D56EC9" w:rsidRDefault="00D56EC9" w:rsidP="009D710F">
      <w:pPr>
        <w:ind w:firstLine="0"/>
        <w:jc w:val="center"/>
        <w:rPr>
          <w:szCs w:val="28"/>
        </w:rPr>
      </w:pPr>
    </w:p>
    <w:p w14:paraId="09FD8508" w14:textId="77777777" w:rsidR="009D710F" w:rsidRPr="004B08AF" w:rsidRDefault="009D710F" w:rsidP="009D710F">
      <w:pPr>
        <w:ind w:firstLine="0"/>
        <w:jc w:val="center"/>
        <w:rPr>
          <w:szCs w:val="28"/>
        </w:rPr>
      </w:pPr>
    </w:p>
    <w:p w14:paraId="2E638D95" w14:textId="77777777" w:rsidR="00D56EC9" w:rsidRPr="00316CE2" w:rsidRDefault="00D56EC9" w:rsidP="009D710F">
      <w:pPr>
        <w:ind w:firstLine="0"/>
        <w:jc w:val="center"/>
        <w:rPr>
          <w:szCs w:val="28"/>
        </w:rPr>
      </w:pPr>
      <w:r w:rsidRPr="00316CE2">
        <w:rPr>
          <w:szCs w:val="28"/>
        </w:rPr>
        <w:t>Ростов-на-Дону</w:t>
      </w:r>
    </w:p>
    <w:p w14:paraId="104E3258" w14:textId="77777777" w:rsidR="004B08AF" w:rsidRPr="00316CE2" w:rsidRDefault="00D56EC9" w:rsidP="009D710F">
      <w:pPr>
        <w:ind w:firstLine="0"/>
        <w:jc w:val="center"/>
        <w:rPr>
          <w:szCs w:val="28"/>
        </w:rPr>
      </w:pPr>
      <w:r w:rsidRPr="00316CE2">
        <w:rPr>
          <w:szCs w:val="28"/>
        </w:rPr>
        <w:t>2025 г.</w:t>
      </w:r>
    </w:p>
    <w:p w14:paraId="4A8310F3" w14:textId="75E94021" w:rsidR="00D56EC9" w:rsidRPr="00673D9D" w:rsidRDefault="00D56EC9" w:rsidP="004B08AF">
      <w:pPr>
        <w:ind w:firstLine="0"/>
        <w:rPr>
          <w:lang w:eastAsia="en-US"/>
        </w:rPr>
      </w:pPr>
      <w:r>
        <w:rPr>
          <w:sz w:val="32"/>
          <w:szCs w:val="32"/>
          <w:lang w:eastAsia="en-US"/>
        </w:rPr>
        <w:br w:type="page"/>
      </w:r>
      <w:r w:rsidRPr="00673D9D">
        <w:rPr>
          <w:lang w:eastAsia="en-US"/>
        </w:rPr>
        <w:lastRenderedPageBreak/>
        <w:t>Составител</w:t>
      </w:r>
      <w:r>
        <w:rPr>
          <w:lang w:eastAsia="en-US"/>
        </w:rPr>
        <w:t>ь</w:t>
      </w:r>
      <w:r w:rsidRPr="00673D9D">
        <w:rPr>
          <w:lang w:eastAsia="en-US"/>
        </w:rPr>
        <w:t xml:space="preserve"> </w:t>
      </w:r>
      <w:r>
        <w:rPr>
          <w:lang w:eastAsia="en-US"/>
        </w:rPr>
        <w:t>преп</w:t>
      </w:r>
      <w:r w:rsidRPr="00673D9D">
        <w:rPr>
          <w:lang w:eastAsia="en-US"/>
        </w:rPr>
        <w:t xml:space="preserve">. </w:t>
      </w:r>
      <w:r>
        <w:rPr>
          <w:lang w:eastAsia="en-US"/>
        </w:rPr>
        <w:t>Ивлиев</w:t>
      </w:r>
      <w:r w:rsidRPr="00673D9D">
        <w:rPr>
          <w:lang w:eastAsia="en-US"/>
        </w:rPr>
        <w:t xml:space="preserve"> </w:t>
      </w:r>
      <w:r>
        <w:rPr>
          <w:lang w:eastAsia="en-US"/>
        </w:rPr>
        <w:t>Е</w:t>
      </w:r>
      <w:r w:rsidRPr="00673D9D">
        <w:rPr>
          <w:lang w:eastAsia="en-US"/>
        </w:rPr>
        <w:t>.</w:t>
      </w:r>
      <w:r>
        <w:rPr>
          <w:lang w:eastAsia="en-US"/>
        </w:rPr>
        <w:t>А</w:t>
      </w:r>
      <w:r w:rsidRPr="00673D9D">
        <w:rPr>
          <w:lang w:eastAsia="en-US"/>
        </w:rPr>
        <w:t>.</w:t>
      </w:r>
    </w:p>
    <w:p w14:paraId="212E28B9" w14:textId="77777777" w:rsidR="00D56EC9" w:rsidRPr="00673D9D" w:rsidRDefault="00D56EC9" w:rsidP="004B08AF">
      <w:pPr>
        <w:widowControl w:val="0"/>
        <w:autoSpaceDE w:val="0"/>
        <w:autoSpaceDN w:val="0"/>
        <w:rPr>
          <w:szCs w:val="28"/>
          <w:lang w:eastAsia="en-US"/>
        </w:rPr>
      </w:pPr>
    </w:p>
    <w:p w14:paraId="02DD1102" w14:textId="77777777" w:rsidR="00D56EC9" w:rsidRPr="00673D9D" w:rsidRDefault="00D56EC9" w:rsidP="004B08AF">
      <w:pPr>
        <w:widowControl w:val="0"/>
        <w:autoSpaceDE w:val="0"/>
        <w:autoSpaceDN w:val="0"/>
        <w:rPr>
          <w:szCs w:val="28"/>
          <w:lang w:eastAsia="en-US"/>
        </w:rPr>
      </w:pPr>
    </w:p>
    <w:p w14:paraId="75E23E5C" w14:textId="77777777" w:rsidR="00D56EC9" w:rsidRPr="00673D9D" w:rsidRDefault="00D56EC9" w:rsidP="004B08AF">
      <w:pPr>
        <w:rPr>
          <w:lang w:eastAsia="en-US"/>
        </w:rPr>
      </w:pPr>
      <w:r>
        <w:rPr>
          <w:lang w:eastAsia="en-US"/>
        </w:rPr>
        <w:t>Методические указания по производственной практике (проектной практике) предназначенные для направления подготовки 13</w:t>
      </w:r>
      <w:r w:rsidRPr="00CA4779">
        <w:rPr>
          <w:lang w:eastAsia="en-US"/>
        </w:rPr>
        <w:t>.03.0</w:t>
      </w:r>
      <w:r>
        <w:rPr>
          <w:lang w:eastAsia="en-US"/>
        </w:rPr>
        <w:t>3</w:t>
      </w:r>
      <w:r w:rsidRPr="00CA4779">
        <w:rPr>
          <w:lang w:eastAsia="en-US"/>
        </w:rPr>
        <w:t xml:space="preserve"> «</w:t>
      </w:r>
      <w:r w:rsidRPr="006179C6">
        <w:t>Энергетическое машиностроение</w:t>
      </w:r>
      <w:r w:rsidRPr="00CA4779">
        <w:rPr>
          <w:lang w:eastAsia="en-US"/>
        </w:rPr>
        <w:t>»</w:t>
      </w:r>
      <w:r>
        <w:rPr>
          <w:lang w:eastAsia="en-US"/>
        </w:rPr>
        <w:t xml:space="preserve">, </w:t>
      </w:r>
      <w:r w:rsidRPr="00673D9D">
        <w:rPr>
          <w:lang w:eastAsia="en-US"/>
        </w:rPr>
        <w:t>ДГТУ, г. Ростов-на-Дону,202</w:t>
      </w:r>
      <w:r>
        <w:rPr>
          <w:lang w:eastAsia="en-US"/>
        </w:rPr>
        <w:t>5</w:t>
      </w:r>
      <w:r w:rsidRPr="00673D9D">
        <w:rPr>
          <w:lang w:eastAsia="en-US"/>
        </w:rPr>
        <w:t xml:space="preserve"> г.</w:t>
      </w:r>
    </w:p>
    <w:p w14:paraId="037F37F4" w14:textId="77777777" w:rsidR="00D56EC9" w:rsidRDefault="00D56EC9" w:rsidP="004B08AF">
      <w:pPr>
        <w:rPr>
          <w:lang w:eastAsia="en-US"/>
        </w:rPr>
      </w:pPr>
      <w:r w:rsidRPr="00CA4779">
        <w:rPr>
          <w:lang w:eastAsia="en-US"/>
        </w:rPr>
        <w:t>Методические указания определяют цели и задачи</w:t>
      </w:r>
      <w:r>
        <w:rPr>
          <w:lang w:eastAsia="en-US"/>
        </w:rPr>
        <w:t xml:space="preserve"> практики</w:t>
      </w:r>
      <w:r w:rsidRPr="00CA4779">
        <w:rPr>
          <w:lang w:eastAsia="en-US"/>
        </w:rPr>
        <w:t>, освещают вопросы организации и руководства практикой, порядок ее прохождения, регламентируют содержание и оформление ее итогового отчета.</w:t>
      </w:r>
    </w:p>
    <w:p w14:paraId="42923EAB" w14:textId="77777777" w:rsidR="00D56EC9" w:rsidRPr="00673D9D" w:rsidRDefault="00D56EC9" w:rsidP="004B08AF">
      <w:pPr>
        <w:rPr>
          <w:lang w:eastAsia="en-US"/>
        </w:rPr>
      </w:pPr>
      <w:r>
        <w:rPr>
          <w:lang w:eastAsia="en-US"/>
        </w:rPr>
        <w:t xml:space="preserve">Предназначено для обучающихся очной и заочной форм обучения </w:t>
      </w:r>
      <w:r w:rsidRPr="00673D9D">
        <w:rPr>
          <w:lang w:eastAsia="en-US"/>
        </w:rPr>
        <w:t xml:space="preserve">для </w:t>
      </w:r>
      <w:r>
        <w:rPr>
          <w:lang w:eastAsia="en-US"/>
        </w:rPr>
        <w:t>направления подготовки 13</w:t>
      </w:r>
      <w:r w:rsidRPr="00CA4779">
        <w:rPr>
          <w:lang w:eastAsia="en-US"/>
        </w:rPr>
        <w:t>.03.0</w:t>
      </w:r>
      <w:r>
        <w:rPr>
          <w:lang w:eastAsia="en-US"/>
        </w:rPr>
        <w:t>3</w:t>
      </w:r>
      <w:r w:rsidRPr="00CA4779">
        <w:rPr>
          <w:lang w:eastAsia="en-US"/>
        </w:rPr>
        <w:t xml:space="preserve"> «</w:t>
      </w:r>
      <w:r w:rsidRPr="006179C6">
        <w:t>Энергетическое машиностроение</w:t>
      </w:r>
      <w:r w:rsidRPr="00CA4779">
        <w:rPr>
          <w:lang w:eastAsia="en-US"/>
        </w:rPr>
        <w:t>»</w:t>
      </w:r>
      <w:r>
        <w:rPr>
          <w:lang w:eastAsia="en-US"/>
        </w:rPr>
        <w:t xml:space="preserve">, по программе </w:t>
      </w:r>
      <w:r w:rsidRPr="00CA4779">
        <w:rPr>
          <w:lang w:eastAsia="en-US"/>
        </w:rPr>
        <w:t>«</w:t>
      </w:r>
      <w:r w:rsidRPr="004E077F">
        <w:rPr>
          <w:lang w:eastAsia="en-US"/>
        </w:rPr>
        <w:t>Энергетические машины и комбинированные энергопреобразующие системы</w:t>
      </w:r>
      <w:r w:rsidRPr="00CA4779">
        <w:rPr>
          <w:lang w:eastAsia="en-US"/>
        </w:rPr>
        <w:t>»</w:t>
      </w:r>
      <w:r w:rsidRPr="00673D9D">
        <w:rPr>
          <w:lang w:eastAsia="en-US"/>
        </w:rPr>
        <w:t>.</w:t>
      </w:r>
    </w:p>
    <w:p w14:paraId="7F7AF458" w14:textId="77777777" w:rsidR="00D56EC9" w:rsidRPr="00673D9D" w:rsidRDefault="00D56EC9" w:rsidP="004B08AF">
      <w:pPr>
        <w:widowControl w:val="0"/>
        <w:autoSpaceDE w:val="0"/>
        <w:autoSpaceDN w:val="0"/>
        <w:rPr>
          <w:sz w:val="32"/>
          <w:szCs w:val="32"/>
          <w:lang w:eastAsia="en-US"/>
        </w:rPr>
      </w:pPr>
    </w:p>
    <w:p w14:paraId="2AFCC616" w14:textId="77777777" w:rsidR="00D56EC9" w:rsidRPr="00673D9D" w:rsidRDefault="00D56EC9" w:rsidP="004B08AF">
      <w:pPr>
        <w:widowControl w:val="0"/>
        <w:autoSpaceDE w:val="0"/>
        <w:autoSpaceDN w:val="0"/>
        <w:rPr>
          <w:sz w:val="32"/>
          <w:szCs w:val="32"/>
          <w:lang w:eastAsia="en-US"/>
        </w:rPr>
      </w:pPr>
    </w:p>
    <w:p w14:paraId="3E48060B" w14:textId="77777777" w:rsidR="00D56EC9" w:rsidRPr="00673D9D" w:rsidRDefault="00D56EC9" w:rsidP="004B08AF">
      <w:pPr>
        <w:widowControl w:val="0"/>
        <w:autoSpaceDE w:val="0"/>
        <w:autoSpaceDN w:val="0"/>
        <w:rPr>
          <w:sz w:val="32"/>
          <w:szCs w:val="32"/>
          <w:lang w:eastAsia="en-US"/>
        </w:rPr>
      </w:pPr>
    </w:p>
    <w:p w14:paraId="6C1CBBD8" w14:textId="77777777" w:rsidR="00D56EC9" w:rsidRPr="00673D9D" w:rsidRDefault="00D56EC9" w:rsidP="004B08AF">
      <w:pPr>
        <w:widowControl w:val="0"/>
        <w:autoSpaceDE w:val="0"/>
        <w:autoSpaceDN w:val="0"/>
        <w:rPr>
          <w:sz w:val="32"/>
          <w:szCs w:val="32"/>
          <w:lang w:eastAsia="en-US"/>
        </w:rPr>
      </w:pPr>
    </w:p>
    <w:p w14:paraId="255F443B" w14:textId="77777777" w:rsidR="00D56EC9" w:rsidRPr="00673D9D" w:rsidRDefault="00D56EC9" w:rsidP="004B08AF">
      <w:pPr>
        <w:spacing w:line="240" w:lineRule="auto"/>
        <w:ind w:firstLine="0"/>
        <w:rPr>
          <w:lang w:eastAsia="en-US"/>
        </w:rPr>
      </w:pPr>
      <w:r w:rsidRPr="00673D9D">
        <w:rPr>
          <w:lang w:eastAsia="en-US"/>
        </w:rPr>
        <w:t>Ответственный за выпуск:</w:t>
      </w:r>
    </w:p>
    <w:p w14:paraId="52C96186" w14:textId="77777777" w:rsidR="00D56EC9" w:rsidRPr="00673D9D" w:rsidRDefault="00D56EC9" w:rsidP="004B08AF">
      <w:pPr>
        <w:spacing w:line="240" w:lineRule="auto"/>
        <w:ind w:firstLine="0"/>
        <w:rPr>
          <w:lang w:eastAsia="en-US"/>
        </w:rPr>
      </w:pPr>
      <w:r w:rsidRPr="00673D9D">
        <w:rPr>
          <w:lang w:eastAsia="en-US"/>
        </w:rPr>
        <w:t xml:space="preserve">зав. кафедрой </w:t>
      </w:r>
    </w:p>
    <w:p w14:paraId="12AF4692" w14:textId="77777777" w:rsidR="00D56EC9" w:rsidRPr="00673D9D" w:rsidRDefault="00D56EC9" w:rsidP="004B08AF">
      <w:pPr>
        <w:spacing w:line="240" w:lineRule="auto"/>
        <w:ind w:firstLine="0"/>
        <w:rPr>
          <w:lang w:eastAsia="en-US"/>
        </w:rPr>
      </w:pPr>
      <w:r w:rsidRPr="00673D9D">
        <w:rPr>
          <w:lang w:eastAsia="en-US"/>
        </w:rPr>
        <w:t xml:space="preserve">«Гидравлика, гидропневмоавтоматика </w:t>
      </w:r>
    </w:p>
    <w:p w14:paraId="6933104D" w14:textId="629CFF17" w:rsidR="00D56EC9" w:rsidRPr="00673D9D" w:rsidRDefault="00D56EC9" w:rsidP="004B08AF">
      <w:pPr>
        <w:spacing w:line="240" w:lineRule="auto"/>
        <w:ind w:firstLine="0"/>
        <w:rPr>
          <w:lang w:eastAsia="en-US"/>
        </w:rPr>
      </w:pPr>
      <w:r w:rsidRPr="00673D9D">
        <w:rPr>
          <w:lang w:eastAsia="en-US"/>
        </w:rPr>
        <w:t xml:space="preserve">и тепловые процессы» </w:t>
      </w:r>
      <w:r w:rsidRPr="00673D9D">
        <w:rPr>
          <w:lang w:eastAsia="en-US"/>
        </w:rPr>
        <w:tab/>
      </w:r>
      <w:r w:rsidRPr="00673D9D">
        <w:rPr>
          <w:lang w:eastAsia="en-US"/>
        </w:rPr>
        <w:tab/>
      </w:r>
      <w:r w:rsidRPr="00673D9D">
        <w:rPr>
          <w:lang w:eastAsia="en-US"/>
        </w:rPr>
        <w:tab/>
      </w:r>
      <w:r w:rsidRPr="00673D9D">
        <w:rPr>
          <w:lang w:eastAsia="en-US"/>
        </w:rPr>
        <w:tab/>
      </w:r>
      <w:r w:rsidRPr="00673D9D">
        <w:rPr>
          <w:lang w:eastAsia="en-US"/>
        </w:rPr>
        <w:tab/>
      </w:r>
      <w:r w:rsidRPr="00673D9D">
        <w:rPr>
          <w:lang w:eastAsia="en-US"/>
        </w:rPr>
        <w:tab/>
      </w:r>
      <w:r w:rsidR="004B08AF" w:rsidRPr="004B08AF">
        <w:rPr>
          <w:u w:val="single"/>
          <w:lang w:eastAsia="en-US"/>
        </w:rPr>
        <w:t xml:space="preserve">   </w:t>
      </w:r>
      <w:r w:rsidRPr="00673D9D">
        <w:rPr>
          <w:u w:val="single"/>
          <w:lang w:eastAsia="en-US"/>
        </w:rPr>
        <w:t>Грищенко В.И.</w:t>
      </w:r>
      <w:r w:rsidR="004B08AF" w:rsidRPr="004B08AF">
        <w:rPr>
          <w:u w:val="single"/>
          <w:lang w:eastAsia="en-US"/>
        </w:rPr>
        <w:t xml:space="preserve">   </w:t>
      </w:r>
      <w:r w:rsidR="004B08AF" w:rsidRPr="004B08AF">
        <w:rPr>
          <w:color w:val="FFFFFF" w:themeColor="background1"/>
          <w:u w:val="single"/>
          <w:lang w:eastAsia="en-US"/>
        </w:rPr>
        <w:t>.</w:t>
      </w:r>
    </w:p>
    <w:p w14:paraId="67053BD4" w14:textId="5D29EF91" w:rsidR="00D56EC9" w:rsidRPr="00673D9D" w:rsidRDefault="004B08AF" w:rsidP="004B08AF">
      <w:pPr>
        <w:widowControl w:val="0"/>
        <w:autoSpaceDE w:val="0"/>
        <w:autoSpaceDN w:val="0"/>
        <w:spacing w:line="276" w:lineRule="auto"/>
        <w:ind w:firstLine="720"/>
        <w:rPr>
          <w:szCs w:val="28"/>
          <w:lang w:eastAsia="en-US"/>
        </w:rPr>
      </w:pPr>
      <w:r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</w:r>
      <w:r w:rsidR="00D56EC9" w:rsidRPr="00673D9D">
        <w:rPr>
          <w:szCs w:val="28"/>
          <w:lang w:eastAsia="en-US"/>
        </w:rPr>
        <w:tab/>
        <w:t xml:space="preserve">  Ф.И.О.</w:t>
      </w:r>
    </w:p>
    <w:p w14:paraId="4ED51665" w14:textId="77777777" w:rsidR="00D56EC9" w:rsidRDefault="00D56EC9" w:rsidP="004B08AF">
      <w:pPr>
        <w:widowControl w:val="0"/>
        <w:autoSpaceDE w:val="0"/>
        <w:autoSpaceDN w:val="0"/>
        <w:rPr>
          <w:szCs w:val="28"/>
          <w:lang w:eastAsia="en-US"/>
        </w:rPr>
      </w:pPr>
    </w:p>
    <w:p w14:paraId="27886D4C" w14:textId="77777777" w:rsidR="004B08AF" w:rsidRDefault="004B08AF" w:rsidP="004B08AF">
      <w:pPr>
        <w:widowControl w:val="0"/>
        <w:autoSpaceDE w:val="0"/>
        <w:autoSpaceDN w:val="0"/>
        <w:rPr>
          <w:szCs w:val="28"/>
          <w:lang w:eastAsia="en-US"/>
        </w:rPr>
      </w:pPr>
    </w:p>
    <w:p w14:paraId="0429AAB0" w14:textId="77777777" w:rsidR="004B08AF" w:rsidRDefault="004B08AF" w:rsidP="004B08AF">
      <w:pPr>
        <w:widowControl w:val="0"/>
        <w:autoSpaceDE w:val="0"/>
        <w:autoSpaceDN w:val="0"/>
        <w:rPr>
          <w:szCs w:val="28"/>
          <w:lang w:eastAsia="en-US"/>
        </w:rPr>
      </w:pPr>
    </w:p>
    <w:p w14:paraId="65776C60" w14:textId="77777777" w:rsidR="004B08AF" w:rsidRDefault="004B08AF" w:rsidP="004B08AF">
      <w:pPr>
        <w:widowControl w:val="0"/>
        <w:autoSpaceDE w:val="0"/>
        <w:autoSpaceDN w:val="0"/>
        <w:rPr>
          <w:szCs w:val="28"/>
          <w:lang w:eastAsia="en-US"/>
        </w:rPr>
      </w:pPr>
    </w:p>
    <w:p w14:paraId="5EB3891B" w14:textId="77777777" w:rsidR="004B08AF" w:rsidRDefault="00D56EC9" w:rsidP="004B08AF">
      <w:pPr>
        <w:autoSpaceDE w:val="0"/>
        <w:autoSpaceDN w:val="0"/>
        <w:adjustRightInd w:val="0"/>
        <w:jc w:val="right"/>
        <w:rPr>
          <w:szCs w:val="28"/>
          <w:lang w:eastAsia="en-US"/>
        </w:rPr>
      </w:pPr>
      <w:r w:rsidRPr="00F45265">
        <w:rPr>
          <w:szCs w:val="28"/>
          <w:lang w:eastAsia="en-US"/>
        </w:rPr>
        <w:t>© Издательский центр ДГТУ, 202</w:t>
      </w:r>
      <w:r>
        <w:rPr>
          <w:szCs w:val="28"/>
          <w:lang w:eastAsia="en-US"/>
        </w:rPr>
        <w:t>5</w:t>
      </w:r>
      <w:r w:rsidRPr="00F45265">
        <w:rPr>
          <w:szCs w:val="28"/>
          <w:lang w:eastAsia="en-US"/>
        </w:rPr>
        <w:t>г.</w:t>
      </w:r>
    </w:p>
    <w:p w14:paraId="25680552" w14:textId="12B902F7" w:rsidR="004B08AF" w:rsidRDefault="004B08AF" w:rsidP="004B08AF">
      <w:pPr>
        <w:rPr>
          <w:lang w:eastAsia="en-US"/>
        </w:rPr>
      </w:pPr>
      <w:r>
        <w:rPr>
          <w:lang w:eastAsia="en-US"/>
        </w:rPr>
        <w:br w:type="page"/>
      </w:r>
    </w:p>
    <w:p w14:paraId="14AF699C" w14:textId="77777777" w:rsidR="00D56EC9" w:rsidRDefault="00D56EC9" w:rsidP="00910C2E">
      <w:pPr>
        <w:pStyle w:val="1"/>
      </w:pPr>
      <w:bookmarkStart w:id="0" w:name="_Toc205552621"/>
      <w:bookmarkStart w:id="1" w:name="_Toc205553406"/>
      <w:r>
        <w:lastRenderedPageBreak/>
        <w:t>1. Цели и задачи практики</w:t>
      </w:r>
      <w:bookmarkEnd w:id="0"/>
      <w:bookmarkEnd w:id="1"/>
    </w:p>
    <w:p w14:paraId="2873419E" w14:textId="77777777" w:rsidR="00D56EC9" w:rsidRPr="002662FF" w:rsidRDefault="00D56EC9" w:rsidP="00B531AE"/>
    <w:p w14:paraId="37EC375B" w14:textId="77777777" w:rsidR="00D56EC9" w:rsidRDefault="00D56EC9" w:rsidP="00B531AE">
      <w:pPr>
        <w:rPr>
          <w:bCs/>
          <w:szCs w:val="28"/>
        </w:rPr>
      </w:pPr>
      <w:r w:rsidRPr="00AA32C3">
        <w:rPr>
          <w:bCs/>
          <w:szCs w:val="28"/>
        </w:rPr>
        <w:t xml:space="preserve">Целями </w:t>
      </w:r>
      <w:r>
        <w:rPr>
          <w:szCs w:val="28"/>
          <w:lang w:eastAsia="en-US"/>
        </w:rPr>
        <w:t>производственной практики (проектной практики)</w:t>
      </w:r>
      <w:r>
        <w:rPr>
          <w:bCs/>
          <w:szCs w:val="28"/>
        </w:rPr>
        <w:t xml:space="preserve"> являются </w:t>
      </w:r>
      <w:r w:rsidRPr="00C75DB7">
        <w:rPr>
          <w:bCs/>
          <w:szCs w:val="28"/>
        </w:rPr>
        <w:t xml:space="preserve">закрепление студентами знаний, полученных в процессе обучения, получение общих представлений о работе предприятия, выпуске продукции и организации производственных процессов на промышленных и иных предприятиях. </w:t>
      </w:r>
    </w:p>
    <w:p w14:paraId="7C147040" w14:textId="4DCEB02E" w:rsidR="00D56EC9" w:rsidRPr="00AA32C3" w:rsidRDefault="00D56EC9" w:rsidP="00B531AE">
      <w:pPr>
        <w:rPr>
          <w:bCs/>
          <w:szCs w:val="28"/>
        </w:rPr>
      </w:pPr>
      <w:r w:rsidRPr="00C75DB7">
        <w:rPr>
          <w:bCs/>
          <w:szCs w:val="28"/>
        </w:rPr>
        <w:t>В процессе практики происходит выработка у студентов навыков анализа используемых промышленных технологий, разработка конструкторско-технологической документации при сопровождении инженерной деятельности.</w:t>
      </w:r>
    </w:p>
    <w:p w14:paraId="3723516B" w14:textId="77777777" w:rsidR="00D56EC9" w:rsidRPr="00AA32C3" w:rsidRDefault="00D56EC9" w:rsidP="00B531AE">
      <w:pPr>
        <w:rPr>
          <w:bCs/>
          <w:szCs w:val="28"/>
        </w:rPr>
      </w:pPr>
      <w:r w:rsidRPr="00AA32C3">
        <w:rPr>
          <w:bCs/>
          <w:szCs w:val="28"/>
        </w:rPr>
        <w:t xml:space="preserve">Практика проводится в </w:t>
      </w:r>
      <w:r>
        <w:rPr>
          <w:bCs/>
          <w:szCs w:val="28"/>
        </w:rPr>
        <w:t>конце третьего курса (6 семестра).</w:t>
      </w:r>
    </w:p>
    <w:p w14:paraId="60F74D9C" w14:textId="77777777" w:rsidR="00D56EC9" w:rsidRPr="00AA32C3" w:rsidRDefault="00D56EC9" w:rsidP="00B531AE">
      <w:pPr>
        <w:rPr>
          <w:bCs/>
          <w:szCs w:val="28"/>
        </w:rPr>
      </w:pPr>
      <w:r w:rsidRPr="00AA32C3">
        <w:rPr>
          <w:bCs/>
          <w:szCs w:val="28"/>
        </w:rPr>
        <w:t xml:space="preserve">Продолжительность </w:t>
      </w:r>
      <w:r>
        <w:rPr>
          <w:szCs w:val="28"/>
          <w:lang w:eastAsia="en-US"/>
        </w:rPr>
        <w:t>производственной практики (проектной практики)</w:t>
      </w:r>
      <w:r>
        <w:rPr>
          <w:bCs/>
          <w:szCs w:val="28"/>
        </w:rPr>
        <w:t xml:space="preserve"> – согласно календарному учебному графику, но не менее трех недель с момента действия приказа.</w:t>
      </w:r>
    </w:p>
    <w:p w14:paraId="0A694E6A" w14:textId="77777777" w:rsidR="00D56EC9" w:rsidRPr="00B531AE" w:rsidRDefault="00D56EC9" w:rsidP="00B531AE">
      <w:pPr>
        <w:rPr>
          <w:bCs/>
          <w:szCs w:val="28"/>
        </w:rPr>
      </w:pPr>
      <w:r w:rsidRPr="00B531AE">
        <w:rPr>
          <w:bCs/>
          <w:szCs w:val="28"/>
        </w:rPr>
        <w:t xml:space="preserve">Во время прохождения практики студент должен: </w:t>
      </w:r>
    </w:p>
    <w:p w14:paraId="461766D7" w14:textId="32DA5ECF" w:rsidR="00B531AE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Ознакомиться с предприятием как объектом практики: изучить структуру, организацию, производственные мощности и технологические процессы, связанные с проектированием, изготовлением, монтажом, эксплуатацией и ремонтом энергетического оборудования и энергопреобразующих систем.</w:t>
      </w:r>
    </w:p>
    <w:p w14:paraId="111177A1" w14:textId="61C6CCA4" w:rsidR="00B531AE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Изучить и оценить технический и производственный потенциал предприятия в области энергетического машиностроения, включая возможности внедрения современных технологий в разработку и производство энергетических машин и агрегатов.</w:t>
      </w:r>
    </w:p>
    <w:p w14:paraId="095FD8B6" w14:textId="71CF66F5" w:rsidR="00B531AE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Приобрести практические умения и навыки работы с оборудованием, узлами и системами, применяемыми в энергетических установках, гидравлических и гидропневматических системах, теплотехнических агрегатах и комбинированных энергопреобразующих системах.</w:t>
      </w:r>
    </w:p>
    <w:p w14:paraId="3179B8CE" w14:textId="0F3834D2" w:rsidR="00B531AE" w:rsidRPr="00B531AE" w:rsidRDefault="00B531AE" w:rsidP="00B531AE">
      <w:pPr>
        <w:rPr>
          <w:bCs/>
          <w:szCs w:val="28"/>
        </w:rPr>
      </w:pPr>
      <w:r>
        <w:rPr>
          <w:szCs w:val="28"/>
        </w:rPr>
        <w:lastRenderedPageBreak/>
        <w:t>– </w:t>
      </w:r>
      <w:r w:rsidRPr="00B531AE">
        <w:rPr>
          <w:bCs/>
          <w:szCs w:val="28"/>
        </w:rPr>
        <w:t>Ознакомиться с целями и задачами предприятия, направлениями его деятельности, значимостью в энергетической отрасли, ролью в региональной и национальной экономике, перспективами развития и конкурентными преимуществами на рынке энергетического машиностроения.</w:t>
      </w:r>
    </w:p>
    <w:p w14:paraId="25B37900" w14:textId="6C7AB91B" w:rsidR="00B531AE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Изучить применяемые на предприятии системы механизации и автоматизации производственных процессов, методы контроля качества изготовления и сборки энергетического оборудования, мероприятия по повышению надежности и эффективности работы установок, а также по обеспечению безопасных условий труда.</w:t>
      </w:r>
    </w:p>
    <w:p w14:paraId="1CBC0E35" w14:textId="73E03985" w:rsidR="00B531AE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Освоить современные технологические процессы изготовления, испытаний и наладки энергетических машин и систем, изучить конструктивные особенности уникального и высокотехнологичного оборудования, включая нестандартные агрегаты, используемые на предприятии.</w:t>
      </w:r>
    </w:p>
    <w:p w14:paraId="6B21B73A" w14:textId="6EF405FD" w:rsidR="00D56EC9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В</w:t>
      </w:r>
      <w:r w:rsidR="00D56EC9" w:rsidRPr="00B531AE">
        <w:rPr>
          <w:bCs/>
          <w:szCs w:val="28"/>
        </w:rPr>
        <w:t>ыполнить индивидуальное задание руководителей практики oт ДГТУ и предприятия</w:t>
      </w:r>
      <w:r w:rsidRPr="00B531AE">
        <w:rPr>
          <w:bCs/>
          <w:szCs w:val="28"/>
        </w:rPr>
        <w:t>.</w:t>
      </w:r>
    </w:p>
    <w:p w14:paraId="077F2755" w14:textId="1818F5FA" w:rsidR="00D56EC9" w:rsidRPr="00B531AE" w:rsidRDefault="00B531AE" w:rsidP="00B531AE">
      <w:pPr>
        <w:rPr>
          <w:bCs/>
          <w:szCs w:val="28"/>
        </w:rPr>
      </w:pPr>
      <w:r>
        <w:rPr>
          <w:szCs w:val="28"/>
        </w:rPr>
        <w:t>– </w:t>
      </w:r>
      <w:r w:rsidRPr="00B531AE">
        <w:rPr>
          <w:bCs/>
          <w:szCs w:val="28"/>
        </w:rPr>
        <w:t>Н</w:t>
      </w:r>
      <w:r w:rsidR="00D56EC9" w:rsidRPr="00B531AE">
        <w:rPr>
          <w:bCs/>
          <w:szCs w:val="28"/>
        </w:rPr>
        <w:t>аписать отчет в соответствии с заданием на производственную практику.</w:t>
      </w:r>
    </w:p>
    <w:p w14:paraId="341493B7" w14:textId="77777777" w:rsidR="00D56EC9" w:rsidRDefault="00D56EC9" w:rsidP="00B531AE">
      <w:pPr>
        <w:rPr>
          <w:szCs w:val="28"/>
        </w:rPr>
      </w:pPr>
      <w:r w:rsidRPr="00B531AE">
        <w:rPr>
          <w:szCs w:val="28"/>
        </w:rPr>
        <w:t xml:space="preserve">Полученные навыки практической </w:t>
      </w:r>
      <w:r w:rsidRPr="000D2D90">
        <w:rPr>
          <w:szCs w:val="28"/>
        </w:rPr>
        <w:t xml:space="preserve">работы и материалы, собранные студентом за время </w:t>
      </w:r>
      <w:r>
        <w:rPr>
          <w:szCs w:val="28"/>
          <w:lang w:eastAsia="en-US"/>
        </w:rPr>
        <w:t>производственной практики (проектной практики)</w:t>
      </w:r>
      <w:r>
        <w:rPr>
          <w:szCs w:val="28"/>
        </w:rPr>
        <w:t>, должны в дальней</w:t>
      </w:r>
      <w:r w:rsidRPr="000D2D90">
        <w:rPr>
          <w:szCs w:val="28"/>
        </w:rPr>
        <w:t>шем стать основой изучения дисциплин согласно учебного плана направления подготовки бакалавров</w:t>
      </w:r>
      <w:r>
        <w:rPr>
          <w:szCs w:val="28"/>
        </w:rPr>
        <w:t xml:space="preserve"> направления </w:t>
      </w:r>
      <w:r>
        <w:rPr>
          <w:szCs w:val="28"/>
          <w:lang w:eastAsia="en-US"/>
        </w:rPr>
        <w:t>13</w:t>
      </w:r>
      <w:r w:rsidRPr="00CA4779">
        <w:rPr>
          <w:szCs w:val="28"/>
          <w:lang w:eastAsia="en-US"/>
        </w:rPr>
        <w:t>.03.0</w:t>
      </w:r>
      <w:r>
        <w:rPr>
          <w:szCs w:val="28"/>
          <w:lang w:eastAsia="en-US"/>
        </w:rPr>
        <w:t>3</w:t>
      </w:r>
      <w:r w:rsidRPr="00CA4779">
        <w:rPr>
          <w:szCs w:val="28"/>
          <w:lang w:eastAsia="en-US"/>
        </w:rPr>
        <w:t xml:space="preserve"> «</w:t>
      </w:r>
      <w:r w:rsidRPr="006179C6">
        <w:rPr>
          <w:szCs w:val="28"/>
        </w:rPr>
        <w:t>Энергетическое машиностроение</w:t>
      </w:r>
      <w:r w:rsidRPr="00CA4779">
        <w:rPr>
          <w:szCs w:val="28"/>
          <w:lang w:eastAsia="en-US"/>
        </w:rPr>
        <w:t>»</w:t>
      </w:r>
      <w:r>
        <w:rPr>
          <w:szCs w:val="28"/>
          <w:lang w:eastAsia="en-US"/>
        </w:rPr>
        <w:t xml:space="preserve">, по программе </w:t>
      </w:r>
      <w:r w:rsidRPr="00CA4779">
        <w:rPr>
          <w:szCs w:val="28"/>
          <w:lang w:eastAsia="en-US"/>
        </w:rPr>
        <w:t>«</w:t>
      </w:r>
      <w:r w:rsidRPr="004E077F">
        <w:rPr>
          <w:szCs w:val="28"/>
          <w:lang w:eastAsia="en-US"/>
        </w:rPr>
        <w:t>Энергетические машины и комбинированные энергопреобразующие системы</w:t>
      </w:r>
      <w:r w:rsidRPr="00CA4779">
        <w:rPr>
          <w:szCs w:val="28"/>
          <w:lang w:eastAsia="en-US"/>
        </w:rPr>
        <w:t>»</w:t>
      </w:r>
      <w:r>
        <w:rPr>
          <w:szCs w:val="28"/>
          <w:lang w:eastAsia="en-US"/>
        </w:rPr>
        <w:t xml:space="preserve">, </w:t>
      </w:r>
      <w:r w:rsidRPr="000D2D90">
        <w:rPr>
          <w:szCs w:val="28"/>
        </w:rPr>
        <w:t>и возможного участия в проведении научных исследований или выполнении тех</w:t>
      </w:r>
      <w:r>
        <w:rPr>
          <w:szCs w:val="28"/>
        </w:rPr>
        <w:t>нических разработок, а также вы</w:t>
      </w:r>
      <w:r w:rsidRPr="000D2D90">
        <w:rPr>
          <w:szCs w:val="28"/>
        </w:rPr>
        <w:t xml:space="preserve">ступать с докладами на конференциях. </w:t>
      </w:r>
    </w:p>
    <w:p w14:paraId="147390ED" w14:textId="7D988345" w:rsidR="009D710F" w:rsidRDefault="009D710F">
      <w:pPr>
        <w:spacing w:after="160" w:line="278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308B857A" w14:textId="77777777" w:rsidR="00D56EC9" w:rsidRDefault="00D56EC9" w:rsidP="00910C2E">
      <w:pPr>
        <w:pStyle w:val="1"/>
      </w:pPr>
      <w:bookmarkStart w:id="2" w:name="_Toc205552622"/>
      <w:bookmarkStart w:id="3" w:name="_Toc205553407"/>
      <w:r>
        <w:lastRenderedPageBreak/>
        <w:t xml:space="preserve">2. </w:t>
      </w:r>
      <w:r w:rsidRPr="00F2478C">
        <w:t>Организация и проведение практики</w:t>
      </w:r>
      <w:bookmarkEnd w:id="2"/>
      <w:bookmarkEnd w:id="3"/>
    </w:p>
    <w:p w14:paraId="57824207" w14:textId="77777777" w:rsidR="00B531AE" w:rsidRPr="00B531AE" w:rsidRDefault="00B531AE" w:rsidP="00B531AE">
      <w:pPr>
        <w:rPr>
          <w:bCs/>
          <w:szCs w:val="28"/>
        </w:rPr>
      </w:pPr>
    </w:p>
    <w:p w14:paraId="738C67B1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2.1. В соответствии с профилем подготовки бакалавров наиболее</w:t>
      </w:r>
      <w:r>
        <w:rPr>
          <w:szCs w:val="28"/>
        </w:rPr>
        <w:t xml:space="preserve"> </w:t>
      </w:r>
      <w:r w:rsidRPr="00F2478C">
        <w:rPr>
          <w:szCs w:val="28"/>
        </w:rPr>
        <w:t>предпочтительно прохождение практики на промышленных предприятиях</w:t>
      </w:r>
      <w:r>
        <w:rPr>
          <w:szCs w:val="28"/>
        </w:rPr>
        <w:t xml:space="preserve"> </w:t>
      </w:r>
      <w:r w:rsidRPr="00F2478C">
        <w:rPr>
          <w:szCs w:val="28"/>
        </w:rPr>
        <w:t>энергомашиностроение, оснащённых современным технологическим</w:t>
      </w:r>
      <w:r>
        <w:rPr>
          <w:szCs w:val="28"/>
        </w:rPr>
        <w:t xml:space="preserve"> </w:t>
      </w:r>
      <w:r w:rsidRPr="00F2478C">
        <w:rPr>
          <w:szCs w:val="28"/>
        </w:rPr>
        <w:t>оборудованием и испытательными приборами.</w:t>
      </w:r>
    </w:p>
    <w:p w14:paraId="6C72F15A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2.2. В исключительных случаях студенты могут проходить</w:t>
      </w:r>
      <w:r>
        <w:rPr>
          <w:szCs w:val="28"/>
        </w:rPr>
        <w:t xml:space="preserve"> </w:t>
      </w:r>
      <w:r w:rsidRPr="00F2478C">
        <w:rPr>
          <w:szCs w:val="28"/>
        </w:rPr>
        <w:t>производственную практику на профилирующий кафедре «Гидравлика, ГПА</w:t>
      </w:r>
      <w:r>
        <w:rPr>
          <w:szCs w:val="28"/>
        </w:rPr>
        <w:t xml:space="preserve"> </w:t>
      </w:r>
      <w:r w:rsidRPr="00F2478C">
        <w:rPr>
          <w:szCs w:val="28"/>
        </w:rPr>
        <w:t>и ТП», участвуя в научно-исследовательской работе кафедры по тематике</w:t>
      </w:r>
      <w:r>
        <w:rPr>
          <w:szCs w:val="28"/>
        </w:rPr>
        <w:t xml:space="preserve"> </w:t>
      </w:r>
      <w:r w:rsidRPr="00F2478C">
        <w:rPr>
          <w:szCs w:val="28"/>
        </w:rPr>
        <w:t>промышленных предприятий или в работе по техническому обслуживанию</w:t>
      </w:r>
      <w:r>
        <w:rPr>
          <w:szCs w:val="28"/>
        </w:rPr>
        <w:t xml:space="preserve"> </w:t>
      </w:r>
      <w:r w:rsidRPr="00F2478C">
        <w:rPr>
          <w:szCs w:val="28"/>
        </w:rPr>
        <w:t>учебного процесса.</w:t>
      </w:r>
    </w:p>
    <w:p w14:paraId="10A1F3DF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2.3. Для обеспечения прохождения производственной практики от ДГТУ</w:t>
      </w:r>
      <w:r>
        <w:rPr>
          <w:szCs w:val="28"/>
        </w:rPr>
        <w:t xml:space="preserve"> </w:t>
      </w:r>
      <w:r w:rsidRPr="00F2478C">
        <w:rPr>
          <w:szCs w:val="28"/>
        </w:rPr>
        <w:t>выделяет руководителя практики от кафедры «Гидравлика, ГПА и ТП», и</w:t>
      </w:r>
      <w:r>
        <w:rPr>
          <w:szCs w:val="28"/>
        </w:rPr>
        <w:t xml:space="preserve"> </w:t>
      </w:r>
      <w:r w:rsidRPr="00F2478C">
        <w:rPr>
          <w:szCs w:val="28"/>
        </w:rPr>
        <w:t>предприятия выделяют специалистов непосредственно на производственной</w:t>
      </w:r>
      <w:r>
        <w:rPr>
          <w:szCs w:val="28"/>
        </w:rPr>
        <w:t xml:space="preserve"> </w:t>
      </w:r>
      <w:r w:rsidRPr="00F2478C">
        <w:rPr>
          <w:szCs w:val="28"/>
        </w:rPr>
        <w:t>базе.</w:t>
      </w:r>
    </w:p>
    <w:p w14:paraId="30157453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2.4. Направление студентов на практику производится в соответствии с</w:t>
      </w:r>
      <w:r>
        <w:rPr>
          <w:szCs w:val="28"/>
        </w:rPr>
        <w:t xml:space="preserve"> </w:t>
      </w:r>
      <w:r w:rsidRPr="00F2478C">
        <w:rPr>
          <w:szCs w:val="28"/>
        </w:rPr>
        <w:t>договорами, заключенными ДГТУ с предприятиями и оформляется приказом</w:t>
      </w:r>
      <w:r>
        <w:rPr>
          <w:szCs w:val="28"/>
        </w:rPr>
        <w:t xml:space="preserve"> </w:t>
      </w:r>
      <w:r w:rsidRPr="00F2478C">
        <w:rPr>
          <w:szCs w:val="28"/>
        </w:rPr>
        <w:t>по ДГТУ.</w:t>
      </w:r>
    </w:p>
    <w:p w14:paraId="421C647A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2.5. Перед началом практики кафедра проводит со студентами</w:t>
      </w:r>
      <w:r>
        <w:rPr>
          <w:szCs w:val="28"/>
        </w:rPr>
        <w:t xml:space="preserve"> </w:t>
      </w:r>
      <w:r w:rsidRPr="00F2478C">
        <w:rPr>
          <w:szCs w:val="28"/>
        </w:rPr>
        <w:t>организационное собрание, на котором определяются цели и задачи</w:t>
      </w:r>
      <w:r>
        <w:rPr>
          <w:szCs w:val="28"/>
        </w:rPr>
        <w:t xml:space="preserve"> </w:t>
      </w:r>
      <w:r w:rsidRPr="00F2478C">
        <w:rPr>
          <w:szCs w:val="28"/>
        </w:rPr>
        <w:t>конкретного этапа практики, порядок отправления на практику и</w:t>
      </w:r>
      <w:r>
        <w:rPr>
          <w:szCs w:val="28"/>
        </w:rPr>
        <w:t xml:space="preserve"> </w:t>
      </w:r>
      <w:r w:rsidRPr="00F2478C">
        <w:rPr>
          <w:szCs w:val="28"/>
        </w:rPr>
        <w:t>возвращения с нее. Уточняется перечень материалов для отчета по</w:t>
      </w:r>
      <w:r>
        <w:rPr>
          <w:szCs w:val="28"/>
        </w:rPr>
        <w:t xml:space="preserve"> </w:t>
      </w:r>
      <w:r w:rsidRPr="00F2478C">
        <w:rPr>
          <w:szCs w:val="28"/>
        </w:rPr>
        <w:t>конкретному этапу производственной практики.</w:t>
      </w:r>
    </w:p>
    <w:p w14:paraId="56476B5E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2.6. Выдаются методические указания по производственной практике и</w:t>
      </w:r>
      <w:r>
        <w:rPr>
          <w:szCs w:val="28"/>
        </w:rPr>
        <w:t xml:space="preserve"> </w:t>
      </w:r>
      <w:r w:rsidRPr="00F2478C">
        <w:rPr>
          <w:szCs w:val="28"/>
        </w:rPr>
        <w:t>индивидуальные задания по конкретному этапу практики, определяется</w:t>
      </w:r>
      <w:r>
        <w:rPr>
          <w:szCs w:val="28"/>
        </w:rPr>
        <w:t xml:space="preserve"> </w:t>
      </w:r>
      <w:r w:rsidRPr="00F2478C">
        <w:rPr>
          <w:szCs w:val="28"/>
        </w:rPr>
        <w:t>время сдачи зачета по практике.</w:t>
      </w:r>
    </w:p>
    <w:p w14:paraId="0CEEE731" w14:textId="77777777" w:rsidR="00D56EC9" w:rsidRDefault="00D56EC9" w:rsidP="00B531AE">
      <w:pPr>
        <w:rPr>
          <w:szCs w:val="28"/>
        </w:rPr>
      </w:pPr>
      <w:r w:rsidRPr="00F2478C">
        <w:rPr>
          <w:szCs w:val="28"/>
        </w:rPr>
        <w:t>2.7. Практика начинается с прохождения студентами общего</w:t>
      </w:r>
      <w:r>
        <w:rPr>
          <w:szCs w:val="28"/>
        </w:rPr>
        <w:t xml:space="preserve"> </w:t>
      </w:r>
      <w:r w:rsidRPr="00F2478C">
        <w:rPr>
          <w:szCs w:val="28"/>
        </w:rPr>
        <w:t>инструктажа по производственной дисциплине, организационным вопросам,</w:t>
      </w:r>
      <w:r>
        <w:rPr>
          <w:szCs w:val="28"/>
        </w:rPr>
        <w:t xml:space="preserve"> </w:t>
      </w:r>
      <w:r w:rsidRPr="00F2478C">
        <w:rPr>
          <w:szCs w:val="28"/>
        </w:rPr>
        <w:t xml:space="preserve">технике </w:t>
      </w:r>
      <w:r w:rsidRPr="00F2478C">
        <w:rPr>
          <w:szCs w:val="28"/>
        </w:rPr>
        <w:lastRenderedPageBreak/>
        <w:t>безопасности, пожарной безопасности; оформления пропуска. После</w:t>
      </w:r>
      <w:r>
        <w:rPr>
          <w:szCs w:val="28"/>
        </w:rPr>
        <w:t xml:space="preserve"> </w:t>
      </w:r>
      <w:r w:rsidRPr="00F2478C">
        <w:rPr>
          <w:szCs w:val="28"/>
        </w:rPr>
        <w:t>этого разрешается вход на предприятие.</w:t>
      </w:r>
    </w:p>
    <w:p w14:paraId="19A3C8D7" w14:textId="77777777" w:rsidR="00B531AE" w:rsidRPr="00F2478C" w:rsidRDefault="00B531AE" w:rsidP="00B531AE">
      <w:pPr>
        <w:rPr>
          <w:szCs w:val="28"/>
        </w:rPr>
      </w:pPr>
    </w:p>
    <w:p w14:paraId="442807CF" w14:textId="77777777" w:rsidR="00D56EC9" w:rsidRDefault="00D56EC9" w:rsidP="00910C2E">
      <w:pPr>
        <w:pStyle w:val="1"/>
      </w:pPr>
      <w:bookmarkStart w:id="4" w:name="_Toc205552623"/>
      <w:bookmarkStart w:id="5" w:name="_Toc205553408"/>
      <w:r w:rsidRPr="007867E1">
        <w:t>3. Права и обязанности студентов</w:t>
      </w:r>
      <w:bookmarkEnd w:id="4"/>
      <w:bookmarkEnd w:id="5"/>
    </w:p>
    <w:p w14:paraId="6BD572EF" w14:textId="77777777" w:rsidR="00B531AE" w:rsidRPr="00B531AE" w:rsidRDefault="00B531AE" w:rsidP="00B531AE">
      <w:pPr>
        <w:rPr>
          <w:bCs/>
          <w:szCs w:val="28"/>
        </w:rPr>
      </w:pPr>
    </w:p>
    <w:p w14:paraId="4EC07534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3.1. Студент имеет право требовать материалы по программе практики и</w:t>
      </w:r>
      <w:r>
        <w:rPr>
          <w:szCs w:val="28"/>
        </w:rPr>
        <w:t xml:space="preserve"> </w:t>
      </w:r>
      <w:r w:rsidRPr="00F2478C">
        <w:rPr>
          <w:szCs w:val="28"/>
        </w:rPr>
        <w:t>теме индивидуального задания по данному этапу практики.</w:t>
      </w:r>
    </w:p>
    <w:p w14:paraId="485D2009" w14:textId="77777777" w:rsidR="00D56EC9" w:rsidRPr="00F2478C" w:rsidRDefault="00D56EC9" w:rsidP="00B531AE">
      <w:pPr>
        <w:rPr>
          <w:szCs w:val="28"/>
        </w:rPr>
      </w:pPr>
      <w:r w:rsidRPr="00F2478C">
        <w:rPr>
          <w:szCs w:val="28"/>
        </w:rPr>
        <w:t>3.2. Обязанности студента:</w:t>
      </w:r>
    </w:p>
    <w:p w14:paraId="37A2D26F" w14:textId="2ADE4707" w:rsidR="00D56EC9" w:rsidRPr="00F2478C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F2478C">
        <w:rPr>
          <w:szCs w:val="28"/>
        </w:rPr>
        <w:t>прохождение практики в установленные сроки;</w:t>
      </w:r>
    </w:p>
    <w:p w14:paraId="7C6FCC01" w14:textId="3D4660BC" w:rsidR="00D56EC9" w:rsidRPr="00F2478C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F2478C">
        <w:rPr>
          <w:szCs w:val="28"/>
        </w:rPr>
        <w:t>соблюдение правил техники безопасности и пожарной профилактики;</w:t>
      </w:r>
    </w:p>
    <w:p w14:paraId="67F240D7" w14:textId="339643F7" w:rsidR="00D56EC9" w:rsidRPr="00F2478C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F2478C">
        <w:rPr>
          <w:szCs w:val="28"/>
        </w:rPr>
        <w:t>выполнение программы и индивидуального задания по практике;</w:t>
      </w:r>
    </w:p>
    <w:p w14:paraId="53AE6952" w14:textId="250C20A5" w:rsidR="00D56EC9" w:rsidRPr="00F2478C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F2478C">
        <w:rPr>
          <w:szCs w:val="28"/>
        </w:rPr>
        <w:t>систематический сбор материалов к отчету по практике;</w:t>
      </w:r>
    </w:p>
    <w:p w14:paraId="650B5A3C" w14:textId="45376E30" w:rsidR="00D56EC9" w:rsidRPr="00F2478C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F2478C">
        <w:rPr>
          <w:szCs w:val="28"/>
        </w:rPr>
        <w:t>своевременная подготовка от</w:t>
      </w:r>
      <w:r w:rsidR="00D56EC9">
        <w:rPr>
          <w:szCs w:val="28"/>
        </w:rPr>
        <w:t>чета и сдача зачета по практике.</w:t>
      </w:r>
    </w:p>
    <w:p w14:paraId="1011A498" w14:textId="301A6915" w:rsidR="00D56EC9" w:rsidRPr="00F2478C" w:rsidRDefault="00D56EC9" w:rsidP="00B531AE">
      <w:pPr>
        <w:spacing w:before="240"/>
        <w:rPr>
          <w:szCs w:val="28"/>
        </w:rPr>
      </w:pPr>
      <w:r w:rsidRPr="00F2478C">
        <w:rPr>
          <w:szCs w:val="28"/>
        </w:rPr>
        <w:t>3.3.</w:t>
      </w:r>
      <w:r w:rsidR="003E7ADA">
        <w:rPr>
          <w:szCs w:val="28"/>
          <w:lang w:val="en-US"/>
        </w:rPr>
        <w:t> </w:t>
      </w:r>
      <w:r w:rsidRPr="00F2478C">
        <w:rPr>
          <w:szCs w:val="28"/>
        </w:rPr>
        <w:t>При прохождении практики студент подчиняется правилам</w:t>
      </w:r>
      <w:r w:rsidR="00B531AE">
        <w:rPr>
          <w:szCs w:val="28"/>
        </w:rPr>
        <w:t xml:space="preserve"> </w:t>
      </w:r>
      <w:r w:rsidRPr="00F2478C">
        <w:rPr>
          <w:szCs w:val="28"/>
        </w:rPr>
        <w:t>внутреннего распорядка на предприятии, подчиняется руководителям от</w:t>
      </w:r>
      <w:r>
        <w:rPr>
          <w:szCs w:val="28"/>
        </w:rPr>
        <w:t xml:space="preserve"> </w:t>
      </w:r>
      <w:r w:rsidRPr="00F2478C">
        <w:rPr>
          <w:szCs w:val="28"/>
        </w:rPr>
        <w:t>ДГТУ (кафедры «Гидравлика, ГПА и ТП» и предприятия).</w:t>
      </w:r>
    </w:p>
    <w:p w14:paraId="0FE40E66" w14:textId="77777777" w:rsidR="00D56EC9" w:rsidRDefault="00D56EC9" w:rsidP="00B531AE">
      <w:pPr>
        <w:rPr>
          <w:szCs w:val="28"/>
        </w:rPr>
      </w:pPr>
    </w:p>
    <w:p w14:paraId="3B0914DB" w14:textId="77777777" w:rsidR="00D56EC9" w:rsidRPr="00C40B6E" w:rsidRDefault="00D56EC9" w:rsidP="00910C2E">
      <w:pPr>
        <w:pStyle w:val="1"/>
      </w:pPr>
      <w:bookmarkStart w:id="6" w:name="_Toc205552624"/>
      <w:bookmarkStart w:id="7" w:name="_Toc205553409"/>
      <w:r>
        <w:t xml:space="preserve">4. </w:t>
      </w:r>
      <w:r w:rsidRPr="00C40B6E">
        <w:t>Права и обязанности руководителя практики</w:t>
      </w:r>
      <w:bookmarkEnd w:id="6"/>
      <w:bookmarkEnd w:id="7"/>
    </w:p>
    <w:p w14:paraId="6671D911" w14:textId="77777777" w:rsidR="00D56EC9" w:rsidRDefault="00D56EC9" w:rsidP="00B531AE">
      <w:pPr>
        <w:rPr>
          <w:szCs w:val="28"/>
        </w:rPr>
      </w:pPr>
    </w:p>
    <w:p w14:paraId="38A15444" w14:textId="77777777" w:rsidR="00D56EC9" w:rsidRPr="000C1BE6" w:rsidRDefault="00D56EC9" w:rsidP="00B531AE">
      <w:pPr>
        <w:rPr>
          <w:szCs w:val="28"/>
        </w:rPr>
      </w:pPr>
      <w:r w:rsidRPr="000C1BE6">
        <w:rPr>
          <w:szCs w:val="28"/>
        </w:rPr>
        <w:t>4.1. В период проведения каждого этапа практики руководитель от</w:t>
      </w:r>
      <w:r>
        <w:rPr>
          <w:szCs w:val="28"/>
        </w:rPr>
        <w:t xml:space="preserve"> </w:t>
      </w:r>
      <w:r w:rsidRPr="000C1BE6">
        <w:rPr>
          <w:szCs w:val="28"/>
        </w:rPr>
        <w:t>ДГТУ (кафедры «Гидравлика, ГПА и ТП») обязан:</w:t>
      </w:r>
    </w:p>
    <w:p w14:paraId="202A8E8B" w14:textId="6B0EB814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составить график работы студента на производственной практике и</w:t>
      </w:r>
    </w:p>
    <w:p w14:paraId="1BAB3C2C" w14:textId="77777777" w:rsidR="00D56EC9" w:rsidRPr="000C1BE6" w:rsidRDefault="00D56EC9" w:rsidP="00B531AE">
      <w:pPr>
        <w:rPr>
          <w:szCs w:val="28"/>
        </w:rPr>
      </w:pPr>
      <w:r w:rsidRPr="000C1BE6">
        <w:rPr>
          <w:szCs w:val="28"/>
        </w:rPr>
        <w:t>тематику индивидуальных заданий;</w:t>
      </w:r>
    </w:p>
    <w:p w14:paraId="13301703" w14:textId="2F1A1338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совместно с предприятием определить рабочие места для студентов по</w:t>
      </w:r>
      <w:r w:rsidR="00D56EC9">
        <w:rPr>
          <w:szCs w:val="28"/>
        </w:rPr>
        <w:t xml:space="preserve"> </w:t>
      </w:r>
      <w:r w:rsidR="00D56EC9" w:rsidRPr="000C1BE6">
        <w:rPr>
          <w:szCs w:val="28"/>
        </w:rPr>
        <w:t>вопросам выполнения программы практики;</w:t>
      </w:r>
    </w:p>
    <w:p w14:paraId="36EF9C51" w14:textId="7CE7A2A3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организовать с руководителями практики от предприятия проведение</w:t>
      </w:r>
    </w:p>
    <w:p w14:paraId="214C9B2E" w14:textId="77777777" w:rsidR="00D56EC9" w:rsidRPr="000C1BE6" w:rsidRDefault="00D56EC9" w:rsidP="00B531AE">
      <w:pPr>
        <w:rPr>
          <w:szCs w:val="28"/>
        </w:rPr>
      </w:pPr>
      <w:r w:rsidRPr="000C1BE6">
        <w:rPr>
          <w:szCs w:val="28"/>
        </w:rPr>
        <w:t>занятий, экскурсий, работу студентов с использованием средств ЭВМ, с</w:t>
      </w:r>
      <w:r>
        <w:rPr>
          <w:szCs w:val="28"/>
        </w:rPr>
        <w:t xml:space="preserve"> </w:t>
      </w:r>
      <w:r w:rsidRPr="000C1BE6">
        <w:rPr>
          <w:szCs w:val="28"/>
        </w:rPr>
        <w:t>технической документацией;</w:t>
      </w:r>
    </w:p>
    <w:p w14:paraId="12E9FFB1" w14:textId="77EB8A95" w:rsidR="00D56EC9" w:rsidRPr="000C1BE6" w:rsidRDefault="00B531AE" w:rsidP="00B531AE">
      <w:pPr>
        <w:rPr>
          <w:szCs w:val="28"/>
        </w:rPr>
      </w:pPr>
      <w:r>
        <w:rPr>
          <w:szCs w:val="28"/>
        </w:rPr>
        <w:lastRenderedPageBreak/>
        <w:t>– </w:t>
      </w:r>
      <w:r w:rsidR="00D56EC9" w:rsidRPr="000C1BE6">
        <w:rPr>
          <w:szCs w:val="28"/>
        </w:rPr>
        <w:t>контролировать нормальные условия труда студентов;</w:t>
      </w:r>
    </w:p>
    <w:p w14:paraId="3602E3D2" w14:textId="393E00EF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организовать прием зачета по окончании практики.</w:t>
      </w:r>
    </w:p>
    <w:p w14:paraId="27EAC3CF" w14:textId="77777777" w:rsidR="00D56EC9" w:rsidRPr="000C1BE6" w:rsidRDefault="00D56EC9" w:rsidP="00B531AE">
      <w:pPr>
        <w:spacing w:before="240"/>
        <w:rPr>
          <w:szCs w:val="28"/>
        </w:rPr>
      </w:pPr>
      <w:r w:rsidRPr="000C1BE6">
        <w:rPr>
          <w:szCs w:val="28"/>
        </w:rPr>
        <w:t>4.2. Руководитель практики от предприятия:</w:t>
      </w:r>
    </w:p>
    <w:p w14:paraId="7466B1D7" w14:textId="6A4E497E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организует работу студентов с технической документацией;</w:t>
      </w:r>
    </w:p>
    <w:p w14:paraId="22C1768D" w14:textId="678164EB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проводит занятия и консультации со студентами по материалам</w:t>
      </w:r>
      <w:r w:rsidR="00D56EC9">
        <w:rPr>
          <w:szCs w:val="28"/>
        </w:rPr>
        <w:t xml:space="preserve"> </w:t>
      </w:r>
      <w:r w:rsidR="00D56EC9" w:rsidRPr="000C1BE6">
        <w:rPr>
          <w:szCs w:val="28"/>
        </w:rPr>
        <w:t>практики;</w:t>
      </w:r>
    </w:p>
    <w:p w14:paraId="72EDB2FF" w14:textId="08AA15B2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оценивает текущую работу студентов в дневнике практики;</w:t>
      </w:r>
    </w:p>
    <w:p w14:paraId="23F8CE2F" w14:textId="584D0F09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 xml:space="preserve">проверяет и подписывает отчет о </w:t>
      </w:r>
      <w:r w:rsidR="00D56EC9">
        <w:rPr>
          <w:szCs w:val="28"/>
        </w:rPr>
        <w:t>производственной практике по эта</w:t>
      </w:r>
      <w:r w:rsidR="00D56EC9" w:rsidRPr="000C1BE6">
        <w:rPr>
          <w:szCs w:val="28"/>
        </w:rPr>
        <w:t>пу</w:t>
      </w:r>
      <w:r w:rsidR="00D56EC9">
        <w:rPr>
          <w:szCs w:val="28"/>
        </w:rPr>
        <w:t xml:space="preserve"> </w:t>
      </w:r>
      <w:r w:rsidR="00D56EC9" w:rsidRPr="000C1BE6">
        <w:rPr>
          <w:szCs w:val="28"/>
        </w:rPr>
        <w:t>практики;</w:t>
      </w:r>
    </w:p>
    <w:p w14:paraId="1B0AAA22" w14:textId="78225427" w:rsidR="00D56EC9" w:rsidRPr="000C1B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0C1BE6">
        <w:rPr>
          <w:szCs w:val="28"/>
        </w:rPr>
        <w:t>оценивает работу, подписывает отзыв с краткой характеристикой</w:t>
      </w:r>
      <w:r w:rsidR="00D56EC9">
        <w:rPr>
          <w:szCs w:val="28"/>
        </w:rPr>
        <w:t xml:space="preserve"> </w:t>
      </w:r>
      <w:r w:rsidR="00D56EC9" w:rsidRPr="000C1BE6">
        <w:rPr>
          <w:szCs w:val="28"/>
        </w:rPr>
        <w:t>практиканта. (форма отзыва Приложение 4).</w:t>
      </w:r>
    </w:p>
    <w:p w14:paraId="032D91A7" w14:textId="77777777" w:rsidR="00D56EC9" w:rsidRDefault="00D56EC9" w:rsidP="00B531AE">
      <w:pPr>
        <w:rPr>
          <w:szCs w:val="28"/>
        </w:rPr>
      </w:pPr>
      <w:r w:rsidRPr="000C1BE6">
        <w:rPr>
          <w:szCs w:val="28"/>
        </w:rPr>
        <w:t>4.3. В случае нарушения студентами учебно-производственной</w:t>
      </w:r>
      <w:r>
        <w:rPr>
          <w:szCs w:val="28"/>
        </w:rPr>
        <w:t xml:space="preserve"> </w:t>
      </w:r>
      <w:r w:rsidRPr="000C1BE6">
        <w:rPr>
          <w:szCs w:val="28"/>
        </w:rPr>
        <w:t>дисциплины руководитель практики от предприятия имеет право отстранить</w:t>
      </w:r>
      <w:r>
        <w:rPr>
          <w:szCs w:val="28"/>
        </w:rPr>
        <w:t xml:space="preserve"> </w:t>
      </w:r>
      <w:r w:rsidRPr="000C1BE6">
        <w:rPr>
          <w:szCs w:val="28"/>
        </w:rPr>
        <w:t>студента от дальнейшего прохождения практики. При этом оформляется</w:t>
      </w:r>
      <w:r>
        <w:rPr>
          <w:szCs w:val="28"/>
        </w:rPr>
        <w:t xml:space="preserve"> </w:t>
      </w:r>
      <w:r w:rsidRPr="000C1BE6">
        <w:rPr>
          <w:szCs w:val="28"/>
        </w:rPr>
        <w:t>служебная записка соответствующего содержания на имя зав. кафедрой.</w:t>
      </w:r>
    </w:p>
    <w:p w14:paraId="06396918" w14:textId="77777777" w:rsidR="00D56EC9" w:rsidRPr="000C1BE6" w:rsidRDefault="00D56EC9" w:rsidP="00B531AE">
      <w:pPr>
        <w:rPr>
          <w:szCs w:val="28"/>
        </w:rPr>
      </w:pPr>
    </w:p>
    <w:p w14:paraId="638184C0" w14:textId="77777777" w:rsidR="00D56EC9" w:rsidRDefault="00D56EC9" w:rsidP="00910C2E">
      <w:pPr>
        <w:pStyle w:val="1"/>
      </w:pPr>
      <w:bookmarkStart w:id="8" w:name="_Toc205552625"/>
      <w:bookmarkStart w:id="9" w:name="_Toc205553410"/>
      <w:r w:rsidRPr="00C40B6E">
        <w:t>5. Порядок прохождения производственной практики</w:t>
      </w:r>
      <w:bookmarkEnd w:id="8"/>
      <w:bookmarkEnd w:id="9"/>
    </w:p>
    <w:p w14:paraId="61FE945D" w14:textId="77777777" w:rsidR="00B531AE" w:rsidRPr="00C40B6E" w:rsidRDefault="00B531AE" w:rsidP="00B531AE">
      <w:pPr>
        <w:rPr>
          <w:b/>
          <w:szCs w:val="28"/>
        </w:rPr>
      </w:pPr>
    </w:p>
    <w:p w14:paraId="7ACEB212" w14:textId="77777777" w:rsidR="00D56EC9" w:rsidRPr="000C1BE6" w:rsidRDefault="00D56EC9" w:rsidP="00B531AE">
      <w:pPr>
        <w:rPr>
          <w:szCs w:val="28"/>
        </w:rPr>
      </w:pPr>
      <w:r w:rsidRPr="000C1BE6">
        <w:rPr>
          <w:szCs w:val="28"/>
        </w:rPr>
        <w:t>5.1. Практика п</w:t>
      </w:r>
      <w:r>
        <w:rPr>
          <w:szCs w:val="28"/>
        </w:rPr>
        <w:t>роводится продолжительностью три</w:t>
      </w:r>
      <w:r w:rsidRPr="000C1BE6">
        <w:rPr>
          <w:szCs w:val="28"/>
        </w:rPr>
        <w:t xml:space="preserve"> недели в конце</w:t>
      </w:r>
      <w:r>
        <w:rPr>
          <w:szCs w:val="28"/>
        </w:rPr>
        <w:t xml:space="preserve"> второго курса в соответствии с календарным учебным графиком.</w:t>
      </w:r>
    </w:p>
    <w:p w14:paraId="669268E1" w14:textId="77777777" w:rsidR="00D56EC9" w:rsidRPr="000C1BE6" w:rsidRDefault="00D56EC9" w:rsidP="00B531AE">
      <w:pPr>
        <w:rPr>
          <w:szCs w:val="28"/>
        </w:rPr>
      </w:pPr>
      <w:r w:rsidRPr="000C1BE6">
        <w:rPr>
          <w:szCs w:val="28"/>
        </w:rPr>
        <w:t>5.2. Для выполнения задач практики устанавливается следующее</w:t>
      </w:r>
      <w:r>
        <w:rPr>
          <w:szCs w:val="28"/>
        </w:rPr>
        <w:t xml:space="preserve"> </w:t>
      </w:r>
      <w:r w:rsidRPr="000C1BE6">
        <w:rPr>
          <w:szCs w:val="28"/>
        </w:rPr>
        <w:t>распределение бюджета времени, исходя из пятидневной рабочей недели:</w:t>
      </w:r>
    </w:p>
    <w:p w14:paraId="19CE61D2" w14:textId="77777777" w:rsidR="00D56EC9" w:rsidRDefault="00D56EC9" w:rsidP="00B531AE">
      <w:pPr>
        <w:numPr>
          <w:ilvl w:val="0"/>
          <w:numId w:val="1"/>
        </w:numPr>
        <w:ind w:left="0" w:firstLine="709"/>
        <w:rPr>
          <w:szCs w:val="28"/>
        </w:rPr>
      </w:pPr>
      <w:r w:rsidRPr="000C1BE6">
        <w:rPr>
          <w:szCs w:val="28"/>
        </w:rPr>
        <w:t>Оформление пропуска. Инструктаж по производственной дисциплине,</w:t>
      </w:r>
      <w:r>
        <w:rPr>
          <w:szCs w:val="28"/>
        </w:rPr>
        <w:t xml:space="preserve"> </w:t>
      </w:r>
      <w:r w:rsidRPr="00C40B6E">
        <w:rPr>
          <w:szCs w:val="28"/>
        </w:rPr>
        <w:t>охране труда, пожарной безопасности</w:t>
      </w:r>
      <w:r>
        <w:rPr>
          <w:szCs w:val="28"/>
        </w:rPr>
        <w:t>.</w:t>
      </w:r>
    </w:p>
    <w:p w14:paraId="1D8B8637" w14:textId="77777777" w:rsidR="00D56EC9" w:rsidRDefault="00D56EC9" w:rsidP="00B531AE">
      <w:pPr>
        <w:numPr>
          <w:ilvl w:val="0"/>
          <w:numId w:val="1"/>
        </w:numPr>
        <w:ind w:left="0" w:firstLine="709"/>
        <w:rPr>
          <w:szCs w:val="28"/>
        </w:rPr>
      </w:pPr>
      <w:r w:rsidRPr="00C40B6E">
        <w:rPr>
          <w:szCs w:val="28"/>
        </w:rPr>
        <w:t>Экскурсии по цехам, предприятия, знакомство с предприятием в целом,</w:t>
      </w:r>
      <w:r>
        <w:rPr>
          <w:szCs w:val="28"/>
        </w:rPr>
        <w:t xml:space="preserve"> </w:t>
      </w:r>
      <w:r w:rsidRPr="00C40B6E">
        <w:rPr>
          <w:szCs w:val="28"/>
        </w:rPr>
        <w:t>его задачами, социальной и экономической значимостью.</w:t>
      </w:r>
    </w:p>
    <w:p w14:paraId="0CA8A60E" w14:textId="77777777" w:rsidR="00D56EC9" w:rsidRDefault="00D56EC9" w:rsidP="00B531AE">
      <w:pPr>
        <w:numPr>
          <w:ilvl w:val="0"/>
          <w:numId w:val="1"/>
        </w:numPr>
        <w:ind w:left="0" w:firstLine="709"/>
        <w:rPr>
          <w:szCs w:val="28"/>
        </w:rPr>
      </w:pPr>
      <w:r w:rsidRPr="00C40B6E">
        <w:rPr>
          <w:szCs w:val="28"/>
        </w:rPr>
        <w:lastRenderedPageBreak/>
        <w:t>Ознакомление с видами и особенностями техпроцессов, с основным</w:t>
      </w:r>
      <w:r>
        <w:rPr>
          <w:szCs w:val="28"/>
        </w:rPr>
        <w:t xml:space="preserve"> </w:t>
      </w:r>
      <w:r w:rsidRPr="00C40B6E">
        <w:rPr>
          <w:szCs w:val="28"/>
        </w:rPr>
        <w:t>оборудованием, инструментом, оснасткой. Изучение использования средств</w:t>
      </w:r>
      <w:r>
        <w:rPr>
          <w:szCs w:val="28"/>
        </w:rPr>
        <w:t xml:space="preserve"> </w:t>
      </w:r>
      <w:r w:rsidRPr="00C40B6E">
        <w:rPr>
          <w:szCs w:val="28"/>
        </w:rPr>
        <w:t>автоматизации и управления производством, с методами</w:t>
      </w:r>
      <w:r>
        <w:rPr>
          <w:szCs w:val="28"/>
        </w:rPr>
        <w:t xml:space="preserve"> </w:t>
      </w:r>
      <w:r w:rsidRPr="00C40B6E">
        <w:rPr>
          <w:szCs w:val="28"/>
        </w:rPr>
        <w:t xml:space="preserve">контроля качества. </w:t>
      </w:r>
    </w:p>
    <w:p w14:paraId="3CF711CC" w14:textId="77777777" w:rsidR="00D56EC9" w:rsidRPr="00C40B6E" w:rsidRDefault="00D56EC9" w:rsidP="00B531AE">
      <w:pPr>
        <w:numPr>
          <w:ilvl w:val="0"/>
          <w:numId w:val="1"/>
        </w:numPr>
        <w:ind w:left="0" w:firstLine="709"/>
        <w:rPr>
          <w:szCs w:val="28"/>
        </w:rPr>
      </w:pPr>
      <w:r w:rsidRPr="00C40B6E">
        <w:rPr>
          <w:szCs w:val="28"/>
        </w:rPr>
        <w:t>Сбор материалов, выполнение индивидуального задания.</w:t>
      </w:r>
      <w:r>
        <w:rPr>
          <w:szCs w:val="28"/>
        </w:rPr>
        <w:t xml:space="preserve"> </w:t>
      </w:r>
      <w:r w:rsidRPr="00C40B6E">
        <w:rPr>
          <w:szCs w:val="28"/>
        </w:rPr>
        <w:t>Заполнение дневника.</w:t>
      </w:r>
    </w:p>
    <w:p w14:paraId="6D72871D" w14:textId="77777777" w:rsidR="00D56EC9" w:rsidRDefault="00D56EC9" w:rsidP="00B531AE">
      <w:pPr>
        <w:numPr>
          <w:ilvl w:val="0"/>
          <w:numId w:val="2"/>
        </w:numPr>
        <w:ind w:left="0" w:firstLine="709"/>
        <w:rPr>
          <w:szCs w:val="28"/>
        </w:rPr>
      </w:pPr>
      <w:r w:rsidRPr="000C1BE6">
        <w:rPr>
          <w:szCs w:val="28"/>
        </w:rPr>
        <w:t>Изучение НТД, действующих стандартов, ТУ, инструкций,</w:t>
      </w:r>
      <w:r>
        <w:rPr>
          <w:szCs w:val="28"/>
        </w:rPr>
        <w:t xml:space="preserve"> </w:t>
      </w:r>
      <w:r w:rsidRPr="00C40B6E">
        <w:rPr>
          <w:szCs w:val="28"/>
        </w:rPr>
        <w:t>конструкторско-технологической документацией. Анализ, систематизация</w:t>
      </w:r>
      <w:r>
        <w:rPr>
          <w:szCs w:val="28"/>
        </w:rPr>
        <w:t xml:space="preserve"> </w:t>
      </w:r>
      <w:r w:rsidRPr="00C40B6E">
        <w:rPr>
          <w:szCs w:val="28"/>
        </w:rPr>
        <w:t>данных по практике.</w:t>
      </w:r>
    </w:p>
    <w:p w14:paraId="5DB652BA" w14:textId="77777777" w:rsidR="00D56EC9" w:rsidRPr="00C40B6E" w:rsidRDefault="00D56EC9" w:rsidP="00B531AE">
      <w:pPr>
        <w:numPr>
          <w:ilvl w:val="0"/>
          <w:numId w:val="2"/>
        </w:numPr>
        <w:ind w:left="0" w:firstLine="709"/>
        <w:rPr>
          <w:szCs w:val="28"/>
        </w:rPr>
      </w:pPr>
      <w:r w:rsidRPr="00C40B6E">
        <w:rPr>
          <w:szCs w:val="28"/>
        </w:rPr>
        <w:t>Анализ существующего производственного участка, оборудования и средств автоматизации и управления, средств ЭВМ, возможности</w:t>
      </w:r>
      <w:r>
        <w:rPr>
          <w:szCs w:val="28"/>
        </w:rPr>
        <w:t xml:space="preserve"> прикладных программ</w:t>
      </w:r>
      <w:r w:rsidRPr="00C40B6E">
        <w:rPr>
          <w:szCs w:val="28"/>
        </w:rPr>
        <w:t>.</w:t>
      </w:r>
    </w:p>
    <w:p w14:paraId="369098B1" w14:textId="77777777" w:rsidR="00D56EC9" w:rsidRPr="00C40B6E" w:rsidRDefault="00D56EC9" w:rsidP="00B531AE">
      <w:pPr>
        <w:numPr>
          <w:ilvl w:val="0"/>
          <w:numId w:val="2"/>
        </w:numPr>
        <w:ind w:left="0" w:firstLine="709"/>
        <w:rPr>
          <w:szCs w:val="28"/>
        </w:rPr>
      </w:pPr>
      <w:r w:rsidRPr="00C40B6E">
        <w:rPr>
          <w:szCs w:val="28"/>
        </w:rPr>
        <w:t>Анализ, систематизация данных, полученных во время практики.</w:t>
      </w:r>
      <w:r>
        <w:rPr>
          <w:szCs w:val="28"/>
        </w:rPr>
        <w:t xml:space="preserve"> </w:t>
      </w:r>
      <w:r w:rsidRPr="00C40B6E">
        <w:rPr>
          <w:szCs w:val="28"/>
        </w:rPr>
        <w:t xml:space="preserve">Оформление отчетных документов. </w:t>
      </w:r>
    </w:p>
    <w:p w14:paraId="643E8016" w14:textId="77777777" w:rsidR="00D56EC9" w:rsidRDefault="00D56EC9" w:rsidP="00B531AE">
      <w:pPr>
        <w:numPr>
          <w:ilvl w:val="0"/>
          <w:numId w:val="2"/>
        </w:numPr>
        <w:ind w:left="0" w:firstLine="709"/>
        <w:rPr>
          <w:szCs w:val="28"/>
        </w:rPr>
      </w:pPr>
      <w:r w:rsidRPr="00C40B6E">
        <w:rPr>
          <w:szCs w:val="28"/>
        </w:rPr>
        <w:t>Аттестация по итогам практики</w:t>
      </w:r>
      <w:r>
        <w:rPr>
          <w:szCs w:val="28"/>
        </w:rPr>
        <w:t>.</w:t>
      </w:r>
    </w:p>
    <w:p w14:paraId="4CC4B843" w14:textId="77777777" w:rsidR="00D56EC9" w:rsidRPr="00B531AE" w:rsidRDefault="00D56EC9" w:rsidP="00B531AE">
      <w:pPr>
        <w:rPr>
          <w:bCs/>
          <w:szCs w:val="28"/>
        </w:rPr>
      </w:pPr>
    </w:p>
    <w:p w14:paraId="31DDCE3D" w14:textId="77777777" w:rsidR="00D56EC9" w:rsidRDefault="00D56EC9" w:rsidP="00910C2E">
      <w:pPr>
        <w:pStyle w:val="1"/>
      </w:pPr>
      <w:bookmarkStart w:id="10" w:name="_Toc205552626"/>
      <w:bookmarkStart w:id="11" w:name="_Toc205553411"/>
      <w:r w:rsidRPr="00C40B6E">
        <w:t>6. Общие требования к составлению и оформлению отчета</w:t>
      </w:r>
      <w:bookmarkEnd w:id="10"/>
      <w:bookmarkEnd w:id="11"/>
    </w:p>
    <w:p w14:paraId="26DDB69F" w14:textId="77777777" w:rsidR="00B531AE" w:rsidRPr="00B531AE" w:rsidRDefault="00B531AE" w:rsidP="00B531AE">
      <w:pPr>
        <w:rPr>
          <w:bCs/>
          <w:szCs w:val="28"/>
        </w:rPr>
      </w:pPr>
    </w:p>
    <w:p w14:paraId="253DC338" w14:textId="3165DF5B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6.1.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Отчет по практике является основным документом,</w:t>
      </w:r>
      <w:r>
        <w:rPr>
          <w:szCs w:val="28"/>
        </w:rPr>
        <w:t xml:space="preserve"> </w:t>
      </w:r>
      <w:r w:rsidRPr="00C40B6E">
        <w:rPr>
          <w:szCs w:val="28"/>
        </w:rPr>
        <w:t>характеризующим работу студента во время практики. Отчет включает</w:t>
      </w:r>
      <w:r>
        <w:rPr>
          <w:szCs w:val="28"/>
        </w:rPr>
        <w:t xml:space="preserve"> </w:t>
      </w:r>
      <w:r w:rsidRPr="00C40B6E">
        <w:rPr>
          <w:szCs w:val="28"/>
        </w:rPr>
        <w:t>материалы, отражающие выполнение студентом индивидуальных заданий.</w:t>
      </w:r>
    </w:p>
    <w:p w14:paraId="4D76F2A4" w14:textId="539BAD35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6.2.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Отчет составляется по мере накопления материала, вносимого в</w:t>
      </w:r>
      <w:r>
        <w:rPr>
          <w:szCs w:val="28"/>
        </w:rPr>
        <w:t xml:space="preserve"> </w:t>
      </w:r>
      <w:r w:rsidRPr="00C40B6E">
        <w:rPr>
          <w:szCs w:val="28"/>
        </w:rPr>
        <w:t>дневник, и окончательно оформляется за 1-2 дня до окончания практики.</w:t>
      </w:r>
    </w:p>
    <w:p w14:paraId="6747595D" w14:textId="395F6D61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6.3.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Отчет должен быть написан грамотно и включать:</w:t>
      </w:r>
    </w:p>
    <w:p w14:paraId="373C322E" w14:textId="57464F4D" w:rsidR="00D56EC9" w:rsidRPr="009D710F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C40B6E">
        <w:rPr>
          <w:szCs w:val="28"/>
        </w:rPr>
        <w:t>Титульный лист (Приложение 1)</w:t>
      </w:r>
      <w:r w:rsidR="009D710F" w:rsidRPr="009D710F">
        <w:rPr>
          <w:szCs w:val="28"/>
        </w:rPr>
        <w:t>;</w:t>
      </w:r>
    </w:p>
    <w:p w14:paraId="1B5DF00C" w14:textId="418AA1E2" w:rsidR="00D56EC9" w:rsidRPr="009D710F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C40B6E">
        <w:rPr>
          <w:szCs w:val="28"/>
        </w:rPr>
        <w:t>Задание на практику (Приложение 2)</w:t>
      </w:r>
      <w:r w:rsidR="009D710F" w:rsidRPr="009D710F">
        <w:rPr>
          <w:szCs w:val="28"/>
        </w:rPr>
        <w:t>;</w:t>
      </w:r>
    </w:p>
    <w:p w14:paraId="7DCEADF5" w14:textId="166BD302" w:rsidR="00D56EC9" w:rsidRPr="009D710F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C40B6E">
        <w:rPr>
          <w:szCs w:val="28"/>
        </w:rPr>
        <w:t>Дневник практики (Приложение 3)</w:t>
      </w:r>
      <w:r w:rsidR="009D710F" w:rsidRPr="009D710F">
        <w:rPr>
          <w:szCs w:val="28"/>
        </w:rPr>
        <w:t>;</w:t>
      </w:r>
    </w:p>
    <w:p w14:paraId="7CF499A5" w14:textId="63217AAB" w:rsidR="00D56EC9" w:rsidRPr="009D710F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C40B6E">
        <w:rPr>
          <w:szCs w:val="28"/>
        </w:rPr>
        <w:t>Отзыв о прохождении практики</w:t>
      </w:r>
      <w:r w:rsidR="009D710F" w:rsidRPr="009D710F">
        <w:rPr>
          <w:szCs w:val="28"/>
        </w:rPr>
        <w:t xml:space="preserve"> </w:t>
      </w:r>
      <w:r w:rsidR="00D56EC9" w:rsidRPr="00C40B6E">
        <w:rPr>
          <w:szCs w:val="28"/>
        </w:rPr>
        <w:t>(Приложение 4)</w:t>
      </w:r>
      <w:r w:rsidR="009D710F" w:rsidRPr="009D710F">
        <w:rPr>
          <w:szCs w:val="28"/>
        </w:rPr>
        <w:t>;</w:t>
      </w:r>
    </w:p>
    <w:p w14:paraId="572C7042" w14:textId="77777777" w:rsidR="009D710F" w:rsidRDefault="009D710F">
      <w:pPr>
        <w:spacing w:after="160" w:line="278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4EB742B4" w14:textId="5DF9E754" w:rsidR="00D56EC9" w:rsidRPr="00C40B6E" w:rsidRDefault="00B531AE" w:rsidP="00B531AE">
      <w:pPr>
        <w:rPr>
          <w:szCs w:val="28"/>
        </w:rPr>
      </w:pPr>
      <w:r>
        <w:rPr>
          <w:szCs w:val="28"/>
        </w:rPr>
        <w:lastRenderedPageBreak/>
        <w:t>– </w:t>
      </w:r>
      <w:r w:rsidR="00D56EC9" w:rsidRPr="00C40B6E">
        <w:rPr>
          <w:szCs w:val="28"/>
        </w:rPr>
        <w:t>Содержательная часть:</w:t>
      </w:r>
    </w:p>
    <w:p w14:paraId="6786E5A7" w14:textId="77777777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Введение</w:t>
      </w:r>
    </w:p>
    <w:p w14:paraId="3D2537F2" w14:textId="2BD2CDA9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Общие сведения о предприятии:</w:t>
      </w:r>
    </w:p>
    <w:p w14:paraId="57E0178E" w14:textId="2CB30AF9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1.1)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Краткое описание продукции предприятия.</w:t>
      </w:r>
    </w:p>
    <w:p w14:paraId="4AF477DB" w14:textId="581CC556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1.2)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Схема и описание структуры управления предприятием.</w:t>
      </w:r>
    </w:p>
    <w:p w14:paraId="1FA6DB29" w14:textId="197210AD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1.3)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Виды технологических процессов и особенности технологического</w:t>
      </w:r>
      <w:r>
        <w:rPr>
          <w:szCs w:val="28"/>
        </w:rPr>
        <w:t xml:space="preserve"> </w:t>
      </w:r>
      <w:r w:rsidRPr="00C40B6E">
        <w:rPr>
          <w:szCs w:val="28"/>
        </w:rPr>
        <w:t xml:space="preserve">оборудования, </w:t>
      </w:r>
      <w:r>
        <w:rPr>
          <w:szCs w:val="28"/>
        </w:rPr>
        <w:t>на участке производства.</w:t>
      </w:r>
    </w:p>
    <w:p w14:paraId="5F327C20" w14:textId="1F671E81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1.4)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Основные мероприятия по ТБ</w:t>
      </w:r>
    </w:p>
    <w:p w14:paraId="2ED0B55D" w14:textId="66E8D926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1.5)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Использование средств автоматизации и управление производством,</w:t>
      </w:r>
      <w:r>
        <w:rPr>
          <w:szCs w:val="28"/>
        </w:rPr>
        <w:t xml:space="preserve"> </w:t>
      </w:r>
      <w:r w:rsidRPr="00C40B6E">
        <w:rPr>
          <w:szCs w:val="28"/>
        </w:rPr>
        <w:t>средств ЭВМ и методы контроля качества.</w:t>
      </w:r>
    </w:p>
    <w:p w14:paraId="17CA6D2E" w14:textId="4FA7D34D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1.6)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Основные технико-экономические показатели по выпуску</w:t>
      </w:r>
      <w:r>
        <w:rPr>
          <w:szCs w:val="28"/>
        </w:rPr>
        <w:t xml:space="preserve"> </w:t>
      </w:r>
      <w:r w:rsidRPr="00C40B6E">
        <w:rPr>
          <w:szCs w:val="28"/>
        </w:rPr>
        <w:t>продукции.</w:t>
      </w:r>
    </w:p>
    <w:p w14:paraId="4BCB409F" w14:textId="6F14ECF1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2)</w:t>
      </w:r>
      <w:r w:rsidR="00B531AE">
        <w:rPr>
          <w:szCs w:val="28"/>
          <w:lang w:val="en-US"/>
        </w:rPr>
        <w:t> </w:t>
      </w:r>
      <w:r w:rsidRPr="00C40B6E">
        <w:rPr>
          <w:szCs w:val="28"/>
        </w:rPr>
        <w:t>Анализ и систематизация документации и данных, полученных во</w:t>
      </w:r>
      <w:r>
        <w:rPr>
          <w:szCs w:val="28"/>
        </w:rPr>
        <w:t xml:space="preserve"> </w:t>
      </w:r>
      <w:r w:rsidRPr="00C40B6E">
        <w:rPr>
          <w:szCs w:val="28"/>
        </w:rPr>
        <w:t>время практики (НТД, ТУ, инструкции, паспорта, чертежи, и т.д.)</w:t>
      </w:r>
    </w:p>
    <w:p w14:paraId="4F7AF578" w14:textId="0060BC40" w:rsidR="00D56EC9" w:rsidRDefault="00D56EC9" w:rsidP="00B531AE">
      <w:pPr>
        <w:rPr>
          <w:szCs w:val="28"/>
        </w:rPr>
      </w:pPr>
      <w:r w:rsidRPr="00C40B6E">
        <w:rPr>
          <w:szCs w:val="28"/>
        </w:rPr>
        <w:t>3)</w:t>
      </w:r>
      <w:r w:rsidR="00B531AE">
        <w:rPr>
          <w:szCs w:val="28"/>
          <w:lang w:val="en-US"/>
        </w:rPr>
        <w:t> </w:t>
      </w:r>
      <w:r>
        <w:rPr>
          <w:szCs w:val="28"/>
        </w:rPr>
        <w:t>Ф</w:t>
      </w:r>
      <w:r w:rsidRPr="00C40B6E">
        <w:rPr>
          <w:szCs w:val="28"/>
        </w:rPr>
        <w:t xml:space="preserve">ормулирование </w:t>
      </w:r>
      <w:r>
        <w:rPr>
          <w:szCs w:val="28"/>
        </w:rPr>
        <w:t xml:space="preserve">решения на основании собранных </w:t>
      </w:r>
      <w:r w:rsidRPr="00C40B6E">
        <w:rPr>
          <w:szCs w:val="28"/>
        </w:rPr>
        <w:t>данных</w:t>
      </w:r>
      <w:r>
        <w:rPr>
          <w:szCs w:val="28"/>
        </w:rPr>
        <w:t xml:space="preserve"> по модернизации участка производства, для дальнейшей работы по проекту с перспективой выполнения ВКР</w:t>
      </w:r>
      <w:r w:rsidRPr="00C40B6E">
        <w:rPr>
          <w:szCs w:val="28"/>
        </w:rPr>
        <w:t>.</w:t>
      </w:r>
      <w:r>
        <w:rPr>
          <w:szCs w:val="28"/>
        </w:rPr>
        <w:t xml:space="preserve"> </w:t>
      </w:r>
    </w:p>
    <w:p w14:paraId="3B27D10A" w14:textId="77777777" w:rsidR="00D56EC9" w:rsidRPr="00C40B6E" w:rsidRDefault="00D56EC9" w:rsidP="00B531AE">
      <w:pPr>
        <w:rPr>
          <w:szCs w:val="28"/>
        </w:rPr>
      </w:pPr>
      <w:r w:rsidRPr="00C40B6E">
        <w:rPr>
          <w:szCs w:val="28"/>
        </w:rPr>
        <w:t>Заключение.</w:t>
      </w:r>
    </w:p>
    <w:p w14:paraId="018B3B50" w14:textId="77777777" w:rsidR="00D56EC9" w:rsidRDefault="00D56EC9" w:rsidP="00B531AE">
      <w:pPr>
        <w:rPr>
          <w:szCs w:val="28"/>
        </w:rPr>
      </w:pPr>
      <w:r w:rsidRPr="00C40B6E">
        <w:rPr>
          <w:szCs w:val="28"/>
        </w:rPr>
        <w:t>Список использованных источников.</w:t>
      </w:r>
    </w:p>
    <w:p w14:paraId="556F14E6" w14:textId="77777777" w:rsidR="00D56EC9" w:rsidRPr="001747E6" w:rsidRDefault="00D56EC9" w:rsidP="009D710F">
      <w:pPr>
        <w:rPr>
          <w:szCs w:val="28"/>
        </w:rPr>
      </w:pPr>
      <w:r>
        <w:rPr>
          <w:szCs w:val="28"/>
        </w:rPr>
        <w:t>Приложения: с</w:t>
      </w:r>
      <w:r w:rsidRPr="001747E6">
        <w:rPr>
          <w:szCs w:val="28"/>
        </w:rPr>
        <w:t>пецификации, чертежи,</w:t>
      </w:r>
      <w:r>
        <w:rPr>
          <w:szCs w:val="28"/>
        </w:rPr>
        <w:t xml:space="preserve"> иллюстрации </w:t>
      </w:r>
      <w:r w:rsidRPr="001747E6">
        <w:rPr>
          <w:szCs w:val="28"/>
        </w:rPr>
        <w:t>и</w:t>
      </w:r>
      <w:r>
        <w:rPr>
          <w:szCs w:val="28"/>
        </w:rPr>
        <w:t xml:space="preserve"> др. </w:t>
      </w:r>
      <w:r w:rsidRPr="001747E6">
        <w:rPr>
          <w:szCs w:val="28"/>
        </w:rPr>
        <w:t>материалы</w:t>
      </w:r>
      <w:r>
        <w:rPr>
          <w:szCs w:val="28"/>
        </w:rPr>
        <w:t>.</w:t>
      </w:r>
    </w:p>
    <w:p w14:paraId="2181952C" w14:textId="54067D72" w:rsidR="00D56EC9" w:rsidRPr="001747E6" w:rsidRDefault="00D56EC9" w:rsidP="009D710F">
      <w:pPr>
        <w:rPr>
          <w:szCs w:val="28"/>
        </w:rPr>
      </w:pPr>
      <w:r w:rsidRPr="001747E6">
        <w:rPr>
          <w:szCs w:val="28"/>
        </w:rPr>
        <w:t>6.4.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Описания должны быть сжатыми, ясными и сопровождаться</w:t>
      </w:r>
      <w:r>
        <w:rPr>
          <w:szCs w:val="28"/>
        </w:rPr>
        <w:t xml:space="preserve"> </w:t>
      </w:r>
      <w:r w:rsidRPr="001747E6">
        <w:rPr>
          <w:szCs w:val="28"/>
        </w:rPr>
        <w:t>эскизами, схемами, графиками и чертежами, поясняющими текст.</w:t>
      </w:r>
    </w:p>
    <w:p w14:paraId="03448138" w14:textId="6EABD1F2" w:rsidR="00D56EC9" w:rsidRPr="001747E6" w:rsidRDefault="00D56EC9" w:rsidP="009D710F">
      <w:pPr>
        <w:rPr>
          <w:szCs w:val="28"/>
        </w:rPr>
      </w:pPr>
      <w:r w:rsidRPr="001747E6">
        <w:rPr>
          <w:szCs w:val="28"/>
        </w:rPr>
        <w:t>6.5.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Отчет должен быть подготовлен на ЭВМ с использованием</w:t>
      </w:r>
    </w:p>
    <w:p w14:paraId="761DF8B6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текстовых и графических редакторов на листах бумаги формата А4. Объем</w:t>
      </w:r>
      <w:r>
        <w:rPr>
          <w:szCs w:val="28"/>
        </w:rPr>
        <w:t xml:space="preserve"> </w:t>
      </w:r>
      <w:r w:rsidRPr="001747E6">
        <w:rPr>
          <w:szCs w:val="28"/>
        </w:rPr>
        <w:t>отчета 15-25 стр.</w:t>
      </w:r>
    </w:p>
    <w:p w14:paraId="76DB673C" w14:textId="75076E79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6.6.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Титульный лист оформляется по установленной единой форме,</w:t>
      </w:r>
      <w:r>
        <w:rPr>
          <w:szCs w:val="28"/>
        </w:rPr>
        <w:t xml:space="preserve"> </w:t>
      </w:r>
      <w:r w:rsidRPr="001747E6">
        <w:rPr>
          <w:szCs w:val="28"/>
        </w:rPr>
        <w:t>приведенной в Приложении1.</w:t>
      </w:r>
    </w:p>
    <w:p w14:paraId="5A146926" w14:textId="049C58AE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6.7.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Содержательная часть отчета состоит из «Введения», основных</w:t>
      </w:r>
      <w:r>
        <w:rPr>
          <w:szCs w:val="28"/>
        </w:rPr>
        <w:t xml:space="preserve"> </w:t>
      </w:r>
      <w:r w:rsidRPr="001747E6">
        <w:rPr>
          <w:szCs w:val="28"/>
        </w:rPr>
        <w:t>разделов и обязательно завершается «Заключением».</w:t>
      </w:r>
    </w:p>
    <w:p w14:paraId="5C12B67D" w14:textId="6B2F7091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lastRenderedPageBreak/>
        <w:t>6.8.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Во введении указываются цели и задачи практики, а также</w:t>
      </w:r>
      <w:r>
        <w:rPr>
          <w:szCs w:val="28"/>
        </w:rPr>
        <w:t xml:space="preserve"> </w:t>
      </w:r>
      <w:r w:rsidRPr="001747E6">
        <w:rPr>
          <w:szCs w:val="28"/>
        </w:rPr>
        <w:t>приводится описание вопросов индивидуального задания.</w:t>
      </w:r>
    </w:p>
    <w:p w14:paraId="54EFB186" w14:textId="5ABEDDD9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6.9.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Разделы, являющиеся содержательной частью отчета, должны</w:t>
      </w:r>
      <w:r>
        <w:rPr>
          <w:szCs w:val="28"/>
        </w:rPr>
        <w:t xml:space="preserve"> </w:t>
      </w:r>
      <w:r w:rsidRPr="001747E6">
        <w:rPr>
          <w:szCs w:val="28"/>
        </w:rPr>
        <w:t>содержать информацию в виде ответов на вопросы индивидуального задания.</w:t>
      </w:r>
    </w:p>
    <w:p w14:paraId="0A7A52E6" w14:textId="450A0718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6.10.</w:t>
      </w:r>
      <w:r w:rsidR="009D710F">
        <w:rPr>
          <w:szCs w:val="28"/>
          <w:lang w:val="en-US"/>
        </w:rPr>
        <w:t> </w:t>
      </w:r>
      <w:r w:rsidRPr="001747E6">
        <w:rPr>
          <w:szCs w:val="28"/>
        </w:rPr>
        <w:t>В «Заключении» обязательно должны быть отмечены основные</w:t>
      </w:r>
      <w:r>
        <w:rPr>
          <w:szCs w:val="28"/>
        </w:rPr>
        <w:t xml:space="preserve"> </w:t>
      </w:r>
      <w:r w:rsidRPr="001747E6">
        <w:rPr>
          <w:szCs w:val="28"/>
        </w:rPr>
        <w:t>результаты практики.</w:t>
      </w:r>
    </w:p>
    <w:p w14:paraId="01853D14" w14:textId="6478F6AD" w:rsidR="003E7ADA" w:rsidRDefault="003E7ADA" w:rsidP="00B531AE">
      <w:pPr>
        <w:rPr>
          <w:szCs w:val="28"/>
        </w:rPr>
      </w:pPr>
      <w:r w:rsidRPr="003E7ADA">
        <w:rPr>
          <w:szCs w:val="28"/>
        </w:rPr>
        <w:t>Целесообразно также привести некоторые рекомендации по совершенствованию энергетических машин, агрегатов и комбинированных энергопреобразующих систем</w:t>
      </w:r>
      <w:r w:rsidRPr="003E7ADA">
        <w:rPr>
          <w:szCs w:val="28"/>
        </w:rPr>
        <w:t>.</w:t>
      </w:r>
    </w:p>
    <w:p w14:paraId="34CA8730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Поскольку прохождение практики является начальным этапом</w:t>
      </w:r>
      <w:r>
        <w:rPr>
          <w:szCs w:val="28"/>
        </w:rPr>
        <w:t xml:space="preserve"> </w:t>
      </w:r>
      <w:r w:rsidRPr="001747E6">
        <w:rPr>
          <w:szCs w:val="28"/>
        </w:rPr>
        <w:t>написания выпускной квалификационной работы, отчёт должен быть</w:t>
      </w:r>
      <w:r>
        <w:rPr>
          <w:szCs w:val="28"/>
        </w:rPr>
        <w:t xml:space="preserve"> </w:t>
      </w:r>
      <w:r w:rsidRPr="001747E6">
        <w:rPr>
          <w:szCs w:val="28"/>
        </w:rPr>
        <w:t>оформлен с частичным выполнением требований Правил оформления и</w:t>
      </w:r>
      <w:r>
        <w:rPr>
          <w:szCs w:val="28"/>
        </w:rPr>
        <w:t xml:space="preserve"> </w:t>
      </w:r>
      <w:r w:rsidRPr="001747E6">
        <w:rPr>
          <w:szCs w:val="28"/>
        </w:rPr>
        <w:t>требований к содержанию курсовых проектов (работ) и выпускных</w:t>
      </w:r>
      <w:r>
        <w:rPr>
          <w:szCs w:val="28"/>
        </w:rPr>
        <w:t xml:space="preserve"> </w:t>
      </w:r>
      <w:r w:rsidRPr="001747E6">
        <w:rPr>
          <w:szCs w:val="28"/>
        </w:rPr>
        <w:t>квалификационных работ.</w:t>
      </w:r>
    </w:p>
    <w:p w14:paraId="58B10C76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Отчёт по практике должен быть выполнен на одной стороне листа белой</w:t>
      </w:r>
      <w:r>
        <w:rPr>
          <w:szCs w:val="28"/>
        </w:rPr>
        <w:t xml:space="preserve"> </w:t>
      </w:r>
      <w:r w:rsidRPr="001747E6">
        <w:rPr>
          <w:szCs w:val="28"/>
        </w:rPr>
        <w:t>бумаги формата А4 (210×297 мм).</w:t>
      </w:r>
    </w:p>
    <w:p w14:paraId="1B37E469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Текст отчёта выполняют одним из следующих способов:</w:t>
      </w:r>
    </w:p>
    <w:p w14:paraId="4A4245F1" w14:textId="3F295F3D" w:rsidR="00D56EC9" w:rsidRPr="001747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1747E6">
        <w:rPr>
          <w:szCs w:val="28"/>
        </w:rPr>
        <w:t>рукописным способом, чётким почерком, чернилами (пастой) одного</w:t>
      </w:r>
      <w:r w:rsidR="00D56EC9">
        <w:rPr>
          <w:szCs w:val="28"/>
        </w:rPr>
        <w:t xml:space="preserve"> </w:t>
      </w:r>
      <w:r w:rsidR="00D56EC9" w:rsidRPr="001747E6">
        <w:rPr>
          <w:szCs w:val="28"/>
        </w:rPr>
        <w:t>цвета (черного, синего). Применение в одной работе чернил (пасты) разного</w:t>
      </w:r>
      <w:r w:rsidR="00D56EC9">
        <w:rPr>
          <w:szCs w:val="28"/>
        </w:rPr>
        <w:t xml:space="preserve"> </w:t>
      </w:r>
      <w:r w:rsidR="00D56EC9" w:rsidRPr="001747E6">
        <w:rPr>
          <w:szCs w:val="28"/>
        </w:rPr>
        <w:t>цвета не допускается. Высота строчных букв в тексте не менее 2,5 мм. В</w:t>
      </w:r>
      <w:r w:rsidR="00D56EC9">
        <w:rPr>
          <w:szCs w:val="28"/>
        </w:rPr>
        <w:t xml:space="preserve"> </w:t>
      </w:r>
      <w:r w:rsidR="00D56EC9" w:rsidRPr="001747E6">
        <w:rPr>
          <w:szCs w:val="28"/>
        </w:rPr>
        <w:t>формулах высота прописных букв и цифр составляет 5 – 8 мм; строчных букв</w:t>
      </w:r>
      <w:r w:rsidR="00D56EC9">
        <w:rPr>
          <w:szCs w:val="28"/>
        </w:rPr>
        <w:t xml:space="preserve"> </w:t>
      </w:r>
      <w:r w:rsidR="00D56EC9" w:rsidRPr="001747E6">
        <w:rPr>
          <w:szCs w:val="28"/>
        </w:rPr>
        <w:t>– 3 – 4 мм.</w:t>
      </w:r>
    </w:p>
    <w:p w14:paraId="6B82186C" w14:textId="66C82C6D" w:rsidR="00D56EC9" w:rsidRPr="001747E6" w:rsidRDefault="00B531AE" w:rsidP="00B531AE">
      <w:pPr>
        <w:rPr>
          <w:szCs w:val="28"/>
        </w:rPr>
      </w:pPr>
      <w:r>
        <w:rPr>
          <w:szCs w:val="28"/>
        </w:rPr>
        <w:t>– </w:t>
      </w:r>
      <w:r w:rsidR="00D56EC9" w:rsidRPr="001747E6">
        <w:rPr>
          <w:szCs w:val="28"/>
        </w:rPr>
        <w:t>с помощью текстовых редакторов через полуторный интервал</w:t>
      </w:r>
      <w:r w:rsidR="00D56EC9">
        <w:rPr>
          <w:szCs w:val="28"/>
        </w:rPr>
        <w:t xml:space="preserve"> </w:t>
      </w:r>
      <w:r w:rsidR="00D56EC9" w:rsidRPr="001747E6">
        <w:rPr>
          <w:szCs w:val="28"/>
        </w:rPr>
        <w:t>шрифтом TimesNewRoman, размер шрифта – 14 пт. Разрешается</w:t>
      </w:r>
      <w:r w:rsidR="00D56EC9">
        <w:rPr>
          <w:szCs w:val="28"/>
        </w:rPr>
        <w:t xml:space="preserve"> </w:t>
      </w:r>
      <w:r w:rsidR="00D56EC9" w:rsidRPr="001747E6">
        <w:rPr>
          <w:szCs w:val="28"/>
        </w:rPr>
        <w:t>использовать возможности акцентирования внимания: курсив, разрядка букв.</w:t>
      </w:r>
    </w:p>
    <w:p w14:paraId="78EFDA52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Необходимо соблюдать следующие размеры полей: правое – 10 мм,</w:t>
      </w:r>
      <w:r>
        <w:rPr>
          <w:szCs w:val="28"/>
        </w:rPr>
        <w:t xml:space="preserve"> </w:t>
      </w:r>
      <w:r w:rsidRPr="001747E6">
        <w:rPr>
          <w:szCs w:val="28"/>
        </w:rPr>
        <w:t>верхнее и нижнее – 20 мм, левое – 30 мм.</w:t>
      </w:r>
    </w:p>
    <w:p w14:paraId="24977BFE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Опечатки, описки и графические неточности допускается исправлять</w:t>
      </w:r>
      <w:r>
        <w:rPr>
          <w:szCs w:val="28"/>
        </w:rPr>
        <w:t xml:space="preserve"> </w:t>
      </w:r>
      <w:r w:rsidRPr="001747E6">
        <w:rPr>
          <w:szCs w:val="28"/>
        </w:rPr>
        <w:t>подчисткой или закрашиванием корректором для бумаги и нанесением на</w:t>
      </w:r>
      <w:r>
        <w:rPr>
          <w:szCs w:val="28"/>
        </w:rPr>
        <w:t xml:space="preserve"> </w:t>
      </w:r>
      <w:r w:rsidRPr="001747E6">
        <w:rPr>
          <w:szCs w:val="28"/>
        </w:rPr>
        <w:t xml:space="preserve">том же </w:t>
      </w:r>
      <w:r w:rsidRPr="001747E6">
        <w:rPr>
          <w:szCs w:val="28"/>
        </w:rPr>
        <w:lastRenderedPageBreak/>
        <w:t>месте исправленного текста. Плотность вписанного текста должна</w:t>
      </w:r>
      <w:r>
        <w:rPr>
          <w:szCs w:val="28"/>
        </w:rPr>
        <w:t xml:space="preserve"> </w:t>
      </w:r>
      <w:r w:rsidRPr="001747E6">
        <w:rPr>
          <w:szCs w:val="28"/>
        </w:rPr>
        <w:t>быть приближенной к плотности основного текста. Если текст был напечатан</w:t>
      </w:r>
      <w:r>
        <w:rPr>
          <w:szCs w:val="28"/>
        </w:rPr>
        <w:t xml:space="preserve"> </w:t>
      </w:r>
      <w:r w:rsidRPr="001747E6">
        <w:rPr>
          <w:szCs w:val="28"/>
        </w:rPr>
        <w:t>на принтере, то исправления разрешено вносить только черной пастой.</w:t>
      </w:r>
    </w:p>
    <w:p w14:paraId="627C9105" w14:textId="77777777" w:rsidR="00D56EC9" w:rsidRDefault="00D56EC9" w:rsidP="00B531AE">
      <w:pPr>
        <w:rPr>
          <w:szCs w:val="28"/>
        </w:rPr>
      </w:pPr>
      <w:r w:rsidRPr="001747E6">
        <w:rPr>
          <w:szCs w:val="28"/>
        </w:rPr>
        <w:t>Нумерация страниц в тексте отчёта, включая иллюстрации и таблицы,</w:t>
      </w:r>
      <w:r>
        <w:rPr>
          <w:szCs w:val="28"/>
        </w:rPr>
        <w:t xml:space="preserve"> </w:t>
      </w:r>
      <w:r w:rsidRPr="001747E6">
        <w:rPr>
          <w:szCs w:val="28"/>
        </w:rPr>
        <w:t>выполненные на листах формата А4, сквозная.</w:t>
      </w:r>
    </w:p>
    <w:p w14:paraId="5FD44D2C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Первым листом является титульный лист отчёта. Вторым – задание на</w:t>
      </w:r>
    </w:p>
    <w:p w14:paraId="6EA18173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практику, третьим и четвёртым – дневник прохождения практики, пятым –</w:t>
      </w:r>
      <w:r>
        <w:rPr>
          <w:szCs w:val="28"/>
        </w:rPr>
        <w:t xml:space="preserve"> </w:t>
      </w:r>
      <w:r w:rsidRPr="001747E6">
        <w:rPr>
          <w:szCs w:val="28"/>
        </w:rPr>
        <w:t>отзыв на прохождение производственной практики, шестым - содержание.</w:t>
      </w:r>
    </w:p>
    <w:p w14:paraId="44F00B45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Номера страниц на них не проставляются, но входят в общую нумерацию</w:t>
      </w:r>
      <w:r>
        <w:rPr>
          <w:szCs w:val="28"/>
        </w:rPr>
        <w:t xml:space="preserve"> </w:t>
      </w:r>
      <w:r w:rsidRPr="001747E6">
        <w:rPr>
          <w:szCs w:val="28"/>
        </w:rPr>
        <w:t>листов отчёта.</w:t>
      </w:r>
    </w:p>
    <w:p w14:paraId="47ED1E86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Каждый раздел можно начинать как с нового листа, так и в продолжение</w:t>
      </w:r>
      <w:r>
        <w:rPr>
          <w:szCs w:val="28"/>
        </w:rPr>
        <w:t xml:space="preserve"> </w:t>
      </w:r>
      <w:r w:rsidRPr="001747E6">
        <w:rPr>
          <w:szCs w:val="28"/>
        </w:rPr>
        <w:t>текста предыдущего раздела. Подразделы с нового листа не начинаются. Не</w:t>
      </w:r>
      <w:r>
        <w:rPr>
          <w:szCs w:val="28"/>
        </w:rPr>
        <w:t xml:space="preserve"> </w:t>
      </w:r>
      <w:r w:rsidRPr="001747E6">
        <w:rPr>
          <w:szCs w:val="28"/>
        </w:rPr>
        <w:t>допускается размещать наименования разделов и подразделов в нижней</w:t>
      </w:r>
      <w:r>
        <w:rPr>
          <w:szCs w:val="28"/>
        </w:rPr>
        <w:t xml:space="preserve"> </w:t>
      </w:r>
      <w:r w:rsidRPr="001747E6">
        <w:rPr>
          <w:szCs w:val="28"/>
        </w:rPr>
        <w:t>части листа, если под ними помещается менее двух строк текста.</w:t>
      </w:r>
    </w:p>
    <w:p w14:paraId="6EB8C6F4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Разделы должны иметь порядковые номера в пределах всего отчёта,</w:t>
      </w:r>
      <w:r>
        <w:rPr>
          <w:szCs w:val="28"/>
        </w:rPr>
        <w:t xml:space="preserve"> </w:t>
      </w:r>
      <w:r w:rsidRPr="001747E6">
        <w:rPr>
          <w:szCs w:val="28"/>
        </w:rPr>
        <w:t>обозначенные арабскими цифрами без точки и записанные с абзацного</w:t>
      </w:r>
      <w:r>
        <w:rPr>
          <w:szCs w:val="28"/>
        </w:rPr>
        <w:t xml:space="preserve"> </w:t>
      </w:r>
      <w:r w:rsidRPr="001747E6">
        <w:rPr>
          <w:szCs w:val="28"/>
        </w:rPr>
        <w:t>отступа. Подразделы должны иметь порядковые номера в пределах каждого</w:t>
      </w:r>
      <w:r>
        <w:rPr>
          <w:szCs w:val="28"/>
        </w:rPr>
        <w:t xml:space="preserve"> </w:t>
      </w:r>
      <w:r w:rsidRPr="001747E6">
        <w:rPr>
          <w:szCs w:val="28"/>
        </w:rPr>
        <w:t>раздела. Номер подраздела состоит из номеров раздела и подраздела,</w:t>
      </w:r>
      <w:r>
        <w:rPr>
          <w:szCs w:val="28"/>
        </w:rPr>
        <w:t xml:space="preserve"> </w:t>
      </w:r>
      <w:r w:rsidRPr="001747E6">
        <w:rPr>
          <w:szCs w:val="28"/>
        </w:rPr>
        <w:t>разделенных точкой. Точки в конце номера подраздела не ставят. Если в</w:t>
      </w:r>
      <w:r>
        <w:rPr>
          <w:szCs w:val="28"/>
        </w:rPr>
        <w:t xml:space="preserve"> </w:t>
      </w:r>
      <w:r w:rsidRPr="001747E6">
        <w:rPr>
          <w:szCs w:val="28"/>
        </w:rPr>
        <w:t>подразделе имеются пункты, то нумерация пунктов должна быть в пределах</w:t>
      </w:r>
      <w:r>
        <w:rPr>
          <w:szCs w:val="28"/>
        </w:rPr>
        <w:t xml:space="preserve"> </w:t>
      </w:r>
      <w:r w:rsidRPr="001747E6">
        <w:rPr>
          <w:szCs w:val="28"/>
        </w:rPr>
        <w:t>подраздела. Номер пункта состоит из номеров раздела, подраздела, пункта,</w:t>
      </w:r>
      <w:r>
        <w:rPr>
          <w:szCs w:val="28"/>
        </w:rPr>
        <w:t xml:space="preserve"> </w:t>
      </w:r>
      <w:r w:rsidRPr="001747E6">
        <w:rPr>
          <w:szCs w:val="28"/>
        </w:rPr>
        <w:t>разделённых точками. В конце номера пункта точка не ставится.</w:t>
      </w:r>
    </w:p>
    <w:p w14:paraId="41B57B65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Разделы и подразделы должны иметь заголовки. Пункты, как правило,</w:t>
      </w:r>
      <w:r>
        <w:rPr>
          <w:szCs w:val="28"/>
        </w:rPr>
        <w:t xml:space="preserve"> </w:t>
      </w:r>
      <w:r w:rsidRPr="001747E6">
        <w:rPr>
          <w:szCs w:val="28"/>
        </w:rPr>
        <w:t>заголовков не имеют. Заголовки должны чётко и кратко отражать</w:t>
      </w:r>
      <w:r>
        <w:rPr>
          <w:szCs w:val="28"/>
        </w:rPr>
        <w:t xml:space="preserve"> </w:t>
      </w:r>
      <w:r w:rsidRPr="001747E6">
        <w:rPr>
          <w:szCs w:val="28"/>
        </w:rPr>
        <w:t>содержание. Заголовки следует оформлять с абзацного отступа с прописной</w:t>
      </w:r>
      <w:r>
        <w:rPr>
          <w:szCs w:val="28"/>
        </w:rPr>
        <w:t xml:space="preserve"> </w:t>
      </w:r>
      <w:r w:rsidRPr="001747E6">
        <w:rPr>
          <w:szCs w:val="28"/>
        </w:rPr>
        <w:t>буквы без точки в конце, не подчеркивая. Если заголовок состоит из двух</w:t>
      </w:r>
      <w:r>
        <w:rPr>
          <w:szCs w:val="28"/>
        </w:rPr>
        <w:t xml:space="preserve"> </w:t>
      </w:r>
      <w:r w:rsidRPr="001747E6">
        <w:rPr>
          <w:szCs w:val="28"/>
        </w:rPr>
        <w:t>предложений, их разделяют точкой. Перенос слов в заголовках не</w:t>
      </w:r>
      <w:r>
        <w:rPr>
          <w:szCs w:val="28"/>
        </w:rPr>
        <w:t xml:space="preserve"> </w:t>
      </w:r>
      <w:r w:rsidRPr="001747E6">
        <w:rPr>
          <w:szCs w:val="28"/>
        </w:rPr>
        <w:t>допускается. Точки в конце заголовка не ставятся.</w:t>
      </w:r>
    </w:p>
    <w:p w14:paraId="6A4BBC2A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lastRenderedPageBreak/>
        <w:t>Для заголовков разделов и подразделов также используется шрифт</w:t>
      </w:r>
      <w:r>
        <w:rPr>
          <w:szCs w:val="28"/>
        </w:rPr>
        <w:t xml:space="preserve"> </w:t>
      </w:r>
      <w:r w:rsidRPr="00C75DB7">
        <w:rPr>
          <w:i/>
          <w:szCs w:val="28"/>
        </w:rPr>
        <w:t>TimesNewRoman</w:t>
      </w:r>
      <w:r w:rsidRPr="001747E6">
        <w:rPr>
          <w:szCs w:val="28"/>
        </w:rPr>
        <w:t>, размер 14 пт. Заголовки разделов допускается оформлять</w:t>
      </w:r>
      <w:r>
        <w:rPr>
          <w:szCs w:val="28"/>
        </w:rPr>
        <w:t xml:space="preserve"> </w:t>
      </w:r>
      <w:r w:rsidRPr="001747E6">
        <w:rPr>
          <w:szCs w:val="28"/>
        </w:rPr>
        <w:t>полужирным шрифтом.</w:t>
      </w:r>
    </w:p>
    <w:p w14:paraId="767E755D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Расстояние между заголовком раздела и заголовком подраздела, а также</w:t>
      </w:r>
      <w:r>
        <w:rPr>
          <w:szCs w:val="28"/>
        </w:rPr>
        <w:t xml:space="preserve"> </w:t>
      </w:r>
      <w:r w:rsidRPr="001747E6">
        <w:rPr>
          <w:szCs w:val="28"/>
        </w:rPr>
        <w:t>между заголовком раздела и текстом при использовании текстового</w:t>
      </w:r>
      <w:r>
        <w:rPr>
          <w:szCs w:val="28"/>
        </w:rPr>
        <w:t xml:space="preserve"> </w:t>
      </w:r>
      <w:r w:rsidRPr="001747E6">
        <w:rPr>
          <w:szCs w:val="28"/>
        </w:rPr>
        <w:t>редактора пропускается одна строка, интервал полуторный.</w:t>
      </w:r>
    </w:p>
    <w:p w14:paraId="6C697661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Все иллюстрации в отчёте (графики, схемы, диаграммы, чертежи,</w:t>
      </w:r>
      <w:r>
        <w:rPr>
          <w:szCs w:val="28"/>
        </w:rPr>
        <w:t xml:space="preserve"> </w:t>
      </w:r>
      <w:r w:rsidRPr="001747E6">
        <w:rPr>
          <w:szCs w:val="28"/>
        </w:rPr>
        <w:t>фотографии и т.д.) именуются рисунками. Количество иллюстраций должно</w:t>
      </w:r>
      <w:r>
        <w:rPr>
          <w:szCs w:val="28"/>
        </w:rPr>
        <w:t xml:space="preserve"> </w:t>
      </w:r>
      <w:r w:rsidRPr="001747E6">
        <w:rPr>
          <w:szCs w:val="28"/>
        </w:rPr>
        <w:t>быть достаточным для пояснения излагаемого текста. Иллюстрации</w:t>
      </w:r>
      <w:r>
        <w:rPr>
          <w:szCs w:val="28"/>
        </w:rPr>
        <w:t xml:space="preserve"> </w:t>
      </w:r>
      <w:r w:rsidRPr="001747E6">
        <w:rPr>
          <w:szCs w:val="28"/>
        </w:rPr>
        <w:t>располагаются в документе непосредственно после текста, в котором они</w:t>
      </w:r>
      <w:r>
        <w:rPr>
          <w:szCs w:val="28"/>
        </w:rPr>
        <w:t xml:space="preserve"> </w:t>
      </w:r>
      <w:r w:rsidRPr="001747E6">
        <w:rPr>
          <w:szCs w:val="28"/>
        </w:rPr>
        <w:t>упоминаются впервые, или на следующей странице.</w:t>
      </w:r>
    </w:p>
    <w:p w14:paraId="24EF6259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Иллюстрации, выполненные на отдельных листах, включаются в общую</w:t>
      </w:r>
      <w:r>
        <w:rPr>
          <w:szCs w:val="28"/>
        </w:rPr>
        <w:t xml:space="preserve"> </w:t>
      </w:r>
      <w:r w:rsidRPr="001747E6">
        <w:rPr>
          <w:szCs w:val="28"/>
        </w:rPr>
        <w:t>нумерацию страниц документа.</w:t>
      </w:r>
    </w:p>
    <w:p w14:paraId="0E9CB498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Рисунки, размеры которых больше формата А4, учитываются как одна</w:t>
      </w:r>
      <w:r>
        <w:rPr>
          <w:szCs w:val="28"/>
        </w:rPr>
        <w:t xml:space="preserve"> </w:t>
      </w:r>
      <w:r w:rsidRPr="001747E6">
        <w:rPr>
          <w:szCs w:val="28"/>
        </w:rPr>
        <w:t>страница и помещаются в приложения. Размер одной иллюстрации не</w:t>
      </w:r>
      <w:r>
        <w:rPr>
          <w:szCs w:val="28"/>
        </w:rPr>
        <w:t xml:space="preserve"> </w:t>
      </w:r>
      <w:r w:rsidRPr="001747E6">
        <w:rPr>
          <w:szCs w:val="28"/>
        </w:rPr>
        <w:t>должен превышать формата А3 (297×420 мм).</w:t>
      </w:r>
    </w:p>
    <w:p w14:paraId="2CC8F0E7" w14:textId="77777777" w:rsidR="00D56EC9" w:rsidRPr="001747E6" w:rsidRDefault="00D56EC9" w:rsidP="00B531AE">
      <w:pPr>
        <w:rPr>
          <w:szCs w:val="28"/>
        </w:rPr>
      </w:pPr>
      <w:r w:rsidRPr="001747E6">
        <w:rPr>
          <w:szCs w:val="28"/>
        </w:rPr>
        <w:t>На одном листе можно располагать несколько иллюстраций.</w:t>
      </w:r>
    </w:p>
    <w:p w14:paraId="33CEA4E9" w14:textId="77777777" w:rsidR="00D56EC9" w:rsidRDefault="00D56EC9" w:rsidP="00B531AE">
      <w:pPr>
        <w:rPr>
          <w:szCs w:val="28"/>
        </w:rPr>
      </w:pPr>
      <w:r w:rsidRPr="001747E6">
        <w:rPr>
          <w:szCs w:val="28"/>
        </w:rPr>
        <w:t>Чертежи, графики, диаграммы, схем</w:t>
      </w:r>
      <w:r>
        <w:rPr>
          <w:szCs w:val="28"/>
        </w:rPr>
        <w:t>ы, иллюстрации могут быть чёрно-</w:t>
      </w:r>
      <w:r w:rsidRPr="001747E6">
        <w:rPr>
          <w:szCs w:val="28"/>
        </w:rPr>
        <w:t>белыми или цветными, выполненными компьютерным или рукописным</w:t>
      </w:r>
      <w:r>
        <w:rPr>
          <w:szCs w:val="28"/>
        </w:rPr>
        <w:t xml:space="preserve"> </w:t>
      </w:r>
      <w:r w:rsidRPr="001747E6">
        <w:rPr>
          <w:szCs w:val="28"/>
        </w:rPr>
        <w:t>способом. Рисунки следует размещать так, чтобы их можно было</w:t>
      </w:r>
      <w:r>
        <w:rPr>
          <w:szCs w:val="28"/>
        </w:rPr>
        <w:t xml:space="preserve"> </w:t>
      </w:r>
      <w:r w:rsidRPr="001747E6">
        <w:rPr>
          <w:szCs w:val="28"/>
        </w:rPr>
        <w:t>рассматривать без поворота отчёта, или с поворотом по часовой стрелке.</w:t>
      </w:r>
    </w:p>
    <w:p w14:paraId="19995411" w14:textId="77777777" w:rsidR="00D56EC9" w:rsidRPr="00C02227" w:rsidRDefault="00D56EC9" w:rsidP="00B531AE">
      <w:pPr>
        <w:spacing w:before="240"/>
        <w:rPr>
          <w:szCs w:val="28"/>
        </w:rPr>
      </w:pPr>
      <w:r w:rsidRPr="00C02227">
        <w:rPr>
          <w:szCs w:val="28"/>
        </w:rPr>
        <w:t>Рисунки нумеруются арабскими цифрами сквозной нумерацией и</w:t>
      </w:r>
      <w:r>
        <w:rPr>
          <w:szCs w:val="28"/>
        </w:rPr>
        <w:t xml:space="preserve"> </w:t>
      </w:r>
      <w:r w:rsidRPr="00C02227">
        <w:rPr>
          <w:szCs w:val="28"/>
        </w:rPr>
        <w:t>обозначаются «Рисунок 1», «Рисунок 2» и т.д. Если рисунок в ПЗ только</w:t>
      </w:r>
      <w:r>
        <w:rPr>
          <w:szCs w:val="28"/>
        </w:rPr>
        <w:t xml:space="preserve"> </w:t>
      </w:r>
      <w:r w:rsidRPr="00C02227">
        <w:rPr>
          <w:szCs w:val="28"/>
        </w:rPr>
        <w:t>один, то он должен быть обозначен как «Рисунок 1». Допускается</w:t>
      </w:r>
      <w:r>
        <w:rPr>
          <w:szCs w:val="28"/>
        </w:rPr>
        <w:t xml:space="preserve"> </w:t>
      </w:r>
      <w:r w:rsidRPr="00C02227">
        <w:rPr>
          <w:szCs w:val="28"/>
        </w:rPr>
        <w:t>нумеровать рисунки в пределах раздела. В этом случае номер рисунка</w:t>
      </w:r>
      <w:r>
        <w:rPr>
          <w:szCs w:val="28"/>
        </w:rPr>
        <w:t xml:space="preserve"> </w:t>
      </w:r>
      <w:r w:rsidRPr="00C02227">
        <w:rPr>
          <w:szCs w:val="28"/>
        </w:rPr>
        <w:t>состоит из номера раздела и порядкового номера иллюстрации, разделённых</w:t>
      </w:r>
      <w:r>
        <w:rPr>
          <w:szCs w:val="28"/>
        </w:rPr>
        <w:t xml:space="preserve"> </w:t>
      </w:r>
      <w:r w:rsidRPr="00C02227">
        <w:rPr>
          <w:szCs w:val="28"/>
        </w:rPr>
        <w:t>точкой.</w:t>
      </w:r>
    </w:p>
    <w:p w14:paraId="2A3AC65A" w14:textId="77777777" w:rsidR="00D56EC9" w:rsidRDefault="00D56EC9" w:rsidP="00B531AE">
      <w:pPr>
        <w:rPr>
          <w:szCs w:val="28"/>
        </w:rPr>
      </w:pPr>
    </w:p>
    <w:p w14:paraId="2BD82AB0" w14:textId="77777777" w:rsidR="00D56EC9" w:rsidRDefault="00D56EC9" w:rsidP="00910C2E">
      <w:pPr>
        <w:pStyle w:val="1"/>
        <w:rPr>
          <w:lang w:val="en-US"/>
        </w:rPr>
      </w:pPr>
      <w:bookmarkStart w:id="12" w:name="_Toc205552627"/>
      <w:bookmarkStart w:id="13" w:name="_Toc205553412"/>
      <w:r w:rsidRPr="00C02227">
        <w:lastRenderedPageBreak/>
        <w:t>7. Порядок проведения зачета</w:t>
      </w:r>
      <w:bookmarkEnd w:id="12"/>
      <w:bookmarkEnd w:id="13"/>
    </w:p>
    <w:p w14:paraId="52E8B5A4" w14:textId="1037D934" w:rsidR="00B531AE" w:rsidRPr="00B531AE" w:rsidRDefault="00B531AE" w:rsidP="00B531AE">
      <w:pPr>
        <w:rPr>
          <w:szCs w:val="28"/>
          <w:lang w:val="en-US"/>
        </w:rPr>
      </w:pPr>
    </w:p>
    <w:p w14:paraId="1EEA5A10" w14:textId="77777777" w:rsidR="00D56EC9" w:rsidRPr="00C02227" w:rsidRDefault="00D56EC9" w:rsidP="00B531AE">
      <w:pPr>
        <w:rPr>
          <w:szCs w:val="28"/>
        </w:rPr>
      </w:pPr>
      <w:r w:rsidRPr="00C02227">
        <w:rPr>
          <w:szCs w:val="28"/>
        </w:rPr>
        <w:t>7.1. Текущий зачет по практике (зачтено, не зачтено) определяется</w:t>
      </w:r>
      <w:r>
        <w:rPr>
          <w:szCs w:val="28"/>
        </w:rPr>
        <w:t xml:space="preserve"> </w:t>
      </w:r>
      <w:r w:rsidRPr="00C02227">
        <w:rPr>
          <w:szCs w:val="28"/>
        </w:rPr>
        <w:t>глубиной приобретенных знаний и навыков, руководителем от предприятия в</w:t>
      </w:r>
      <w:r>
        <w:rPr>
          <w:szCs w:val="28"/>
        </w:rPr>
        <w:t xml:space="preserve"> </w:t>
      </w:r>
      <w:r w:rsidRPr="00C02227">
        <w:rPr>
          <w:szCs w:val="28"/>
        </w:rPr>
        <w:t>дневнике практики.</w:t>
      </w:r>
    </w:p>
    <w:p w14:paraId="1F8DCD2A" w14:textId="77777777" w:rsidR="00D56EC9" w:rsidRPr="00C02227" w:rsidRDefault="00D56EC9" w:rsidP="00B531AE">
      <w:pPr>
        <w:rPr>
          <w:szCs w:val="28"/>
        </w:rPr>
      </w:pPr>
      <w:r w:rsidRPr="00C02227">
        <w:rPr>
          <w:szCs w:val="28"/>
        </w:rPr>
        <w:t>7.2. Дифференцированная оценка (отлично, хорошо, удовлетворительно)</w:t>
      </w:r>
      <w:r>
        <w:rPr>
          <w:szCs w:val="28"/>
        </w:rPr>
        <w:t xml:space="preserve"> </w:t>
      </w:r>
      <w:r w:rsidRPr="00C02227">
        <w:rPr>
          <w:szCs w:val="28"/>
        </w:rPr>
        <w:t>выставляется руководителем практики от ДГТУ по итогам практики при</w:t>
      </w:r>
      <w:r>
        <w:rPr>
          <w:szCs w:val="28"/>
        </w:rPr>
        <w:t xml:space="preserve"> </w:t>
      </w:r>
      <w:r w:rsidRPr="00C02227">
        <w:rPr>
          <w:szCs w:val="28"/>
        </w:rPr>
        <w:t>наличии отчета и отзыва руков</w:t>
      </w:r>
      <w:r>
        <w:rPr>
          <w:szCs w:val="28"/>
        </w:rPr>
        <w:t xml:space="preserve">одителя практики от предприятия, </w:t>
      </w:r>
      <w:r w:rsidRPr="00C02227">
        <w:rPr>
          <w:szCs w:val="28"/>
        </w:rPr>
        <w:t>каждый студент индивидуально делает краткое сообщение и отвечает на</w:t>
      </w:r>
      <w:r>
        <w:rPr>
          <w:szCs w:val="28"/>
        </w:rPr>
        <w:t xml:space="preserve"> </w:t>
      </w:r>
      <w:r w:rsidRPr="00C02227">
        <w:rPr>
          <w:szCs w:val="28"/>
        </w:rPr>
        <w:t>контрольные вопросы.</w:t>
      </w:r>
    </w:p>
    <w:p w14:paraId="1E048453" w14:textId="77777777" w:rsidR="00D56EC9" w:rsidRPr="00C02227" w:rsidRDefault="00D56EC9" w:rsidP="00B531AE">
      <w:pPr>
        <w:rPr>
          <w:szCs w:val="28"/>
        </w:rPr>
      </w:pPr>
      <w:r w:rsidRPr="00C02227">
        <w:rPr>
          <w:szCs w:val="28"/>
        </w:rPr>
        <w:t>7.3. Руководитель практики от кафедры заносит оценку в зачетно-экзаменационную ведомость и зачетную книжку студента.</w:t>
      </w:r>
    </w:p>
    <w:p w14:paraId="2E55233E" w14:textId="77777777" w:rsidR="00D56EC9" w:rsidRPr="00C02227" w:rsidRDefault="00D56EC9" w:rsidP="00B531AE">
      <w:pPr>
        <w:rPr>
          <w:szCs w:val="28"/>
        </w:rPr>
      </w:pPr>
      <w:r w:rsidRPr="00C02227">
        <w:rPr>
          <w:szCs w:val="28"/>
        </w:rPr>
        <w:t>7.4. Оценка по практике учитывается при подведении итогов общей</w:t>
      </w:r>
      <w:r>
        <w:rPr>
          <w:szCs w:val="28"/>
        </w:rPr>
        <w:t xml:space="preserve"> </w:t>
      </w:r>
      <w:r w:rsidRPr="00C02227">
        <w:rPr>
          <w:szCs w:val="28"/>
        </w:rPr>
        <w:t>успеваемости студента.</w:t>
      </w:r>
    </w:p>
    <w:p w14:paraId="1335D91E" w14:textId="77777777" w:rsidR="00D56EC9" w:rsidRPr="00C02227" w:rsidRDefault="00D56EC9" w:rsidP="00B531AE">
      <w:pPr>
        <w:rPr>
          <w:szCs w:val="28"/>
        </w:rPr>
      </w:pPr>
      <w:r w:rsidRPr="00C02227">
        <w:rPr>
          <w:szCs w:val="28"/>
        </w:rPr>
        <w:t>7.5. Отчеты студентов по практике хранятся на кафедре и могут быть</w:t>
      </w:r>
      <w:r>
        <w:rPr>
          <w:szCs w:val="28"/>
        </w:rPr>
        <w:t xml:space="preserve"> </w:t>
      </w:r>
      <w:r w:rsidRPr="00C02227">
        <w:rPr>
          <w:szCs w:val="28"/>
        </w:rPr>
        <w:t>выданы студентам для дальнейшей самостоятельной работы.</w:t>
      </w:r>
    </w:p>
    <w:p w14:paraId="3D34092D" w14:textId="77777777" w:rsidR="00D56EC9" w:rsidRDefault="00D56EC9" w:rsidP="00B531AE">
      <w:pPr>
        <w:rPr>
          <w:szCs w:val="28"/>
        </w:rPr>
      </w:pPr>
    </w:p>
    <w:p w14:paraId="1050C656" w14:textId="77777777" w:rsidR="00D56EC9" w:rsidRDefault="00D56EC9" w:rsidP="00910C2E">
      <w:pPr>
        <w:pStyle w:val="1"/>
        <w:rPr>
          <w:lang w:val="en-US"/>
        </w:rPr>
      </w:pPr>
      <w:bookmarkStart w:id="14" w:name="_Toc205552628"/>
      <w:bookmarkStart w:id="15" w:name="_Toc205553413"/>
      <w:r w:rsidRPr="00B31177">
        <w:t>Контрольные вопросы</w:t>
      </w:r>
      <w:bookmarkEnd w:id="14"/>
      <w:bookmarkEnd w:id="15"/>
    </w:p>
    <w:p w14:paraId="5A912BD8" w14:textId="77777777" w:rsidR="00B531AE" w:rsidRPr="00B531AE" w:rsidRDefault="00B531AE" w:rsidP="00B531AE">
      <w:pPr>
        <w:rPr>
          <w:bCs/>
          <w:szCs w:val="28"/>
          <w:lang w:val="en-US"/>
        </w:rPr>
      </w:pPr>
    </w:p>
    <w:p w14:paraId="6D8A7EE8" w14:textId="71FA2DE0" w:rsidR="00D56EC9" w:rsidRPr="00B31177" w:rsidRDefault="00D56EC9" w:rsidP="00B531AE">
      <w:pPr>
        <w:rPr>
          <w:szCs w:val="28"/>
        </w:rPr>
      </w:pPr>
      <w:r w:rsidRPr="00B31177">
        <w:rPr>
          <w:szCs w:val="28"/>
        </w:rPr>
        <w:t>1.</w:t>
      </w:r>
      <w:r w:rsidR="00B531AE" w:rsidRPr="00B531AE">
        <w:rPr>
          <w:szCs w:val="28"/>
        </w:rPr>
        <w:t xml:space="preserve"> 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Сформулируйте цель практики и ваше рабочее место на практике.</w:t>
      </w:r>
    </w:p>
    <w:p w14:paraId="75337FB1" w14:textId="1189811A" w:rsidR="00D56EC9" w:rsidRPr="00B31177" w:rsidRDefault="00D56EC9" w:rsidP="00B531AE">
      <w:pPr>
        <w:rPr>
          <w:szCs w:val="28"/>
        </w:rPr>
      </w:pPr>
      <w:r w:rsidRPr="00B31177">
        <w:rPr>
          <w:szCs w:val="28"/>
        </w:rPr>
        <w:t>2.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Кратко охарактеризуйте предприятие – объект практики</w:t>
      </w:r>
      <w:r>
        <w:rPr>
          <w:szCs w:val="28"/>
        </w:rPr>
        <w:t xml:space="preserve"> </w:t>
      </w:r>
      <w:r w:rsidRPr="00B31177">
        <w:rPr>
          <w:szCs w:val="28"/>
        </w:rPr>
        <w:t>(экономическую и социальную значимость, перспективы развития), форму</w:t>
      </w:r>
      <w:r>
        <w:rPr>
          <w:szCs w:val="28"/>
        </w:rPr>
        <w:t xml:space="preserve"> </w:t>
      </w:r>
      <w:r w:rsidRPr="00B31177">
        <w:rPr>
          <w:szCs w:val="28"/>
        </w:rPr>
        <w:t>управления и структуру.</w:t>
      </w:r>
    </w:p>
    <w:p w14:paraId="53B69B6A" w14:textId="34DF48A8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3.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С какими объектами энергомашиностроения вы познакомились на</w:t>
      </w:r>
      <w:r>
        <w:rPr>
          <w:szCs w:val="28"/>
        </w:rPr>
        <w:t xml:space="preserve"> </w:t>
      </w:r>
      <w:r w:rsidRPr="00B31177">
        <w:rPr>
          <w:szCs w:val="28"/>
        </w:rPr>
        <w:t>практике</w:t>
      </w:r>
      <w:r w:rsidR="00B52DBF" w:rsidRPr="00B52DBF">
        <w:rPr>
          <w:szCs w:val="28"/>
        </w:rPr>
        <w:t>?</w:t>
      </w:r>
    </w:p>
    <w:p w14:paraId="1F7523ED" w14:textId="301215EB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4.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Имеются ли на объекте практики уникальное, прогрессивное</w:t>
      </w:r>
      <w:r>
        <w:rPr>
          <w:szCs w:val="28"/>
        </w:rPr>
        <w:t xml:space="preserve"> </w:t>
      </w:r>
      <w:r w:rsidRPr="00B31177">
        <w:rPr>
          <w:szCs w:val="28"/>
        </w:rPr>
        <w:t>оборудование, новые прогрессивные технологические процессы</w:t>
      </w:r>
      <w:r w:rsidR="00B52DBF" w:rsidRPr="00B52DBF">
        <w:rPr>
          <w:szCs w:val="28"/>
        </w:rPr>
        <w:t>?</w:t>
      </w:r>
    </w:p>
    <w:p w14:paraId="6BEFFC95" w14:textId="5EE768C1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5.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Какую продукцию выпускает предприятие</w:t>
      </w:r>
      <w:r w:rsidR="00B52DBF" w:rsidRPr="00B52DBF">
        <w:rPr>
          <w:szCs w:val="28"/>
        </w:rPr>
        <w:t>?</w:t>
      </w:r>
    </w:p>
    <w:p w14:paraId="70B9D6E3" w14:textId="6EAAAD6B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lastRenderedPageBreak/>
        <w:t>6.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С какими средствами технологического оснащения вы познакомились</w:t>
      </w:r>
      <w:r>
        <w:rPr>
          <w:szCs w:val="28"/>
        </w:rPr>
        <w:t xml:space="preserve"> </w:t>
      </w:r>
      <w:r w:rsidRPr="00B31177">
        <w:rPr>
          <w:szCs w:val="28"/>
        </w:rPr>
        <w:t>(режущий, мерительный инструмент, оснастка)</w:t>
      </w:r>
      <w:r w:rsidR="00B52DBF" w:rsidRPr="00B52DBF">
        <w:rPr>
          <w:szCs w:val="28"/>
        </w:rPr>
        <w:t>?</w:t>
      </w:r>
    </w:p>
    <w:p w14:paraId="2475BEEC" w14:textId="3D1CDFAE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7.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Какое индивидуальн</w:t>
      </w:r>
      <w:r>
        <w:rPr>
          <w:szCs w:val="28"/>
        </w:rPr>
        <w:t xml:space="preserve">ое задание вы выполнили и какие </w:t>
      </w:r>
      <w:r w:rsidRPr="00B31177">
        <w:rPr>
          <w:szCs w:val="28"/>
        </w:rPr>
        <w:t>навыки и</w:t>
      </w:r>
      <w:r>
        <w:rPr>
          <w:szCs w:val="28"/>
        </w:rPr>
        <w:t xml:space="preserve"> </w:t>
      </w:r>
      <w:r w:rsidRPr="00B31177">
        <w:rPr>
          <w:szCs w:val="28"/>
        </w:rPr>
        <w:t>умения приобрели</w:t>
      </w:r>
      <w:r w:rsidR="00B52DBF" w:rsidRPr="00B52DBF">
        <w:rPr>
          <w:szCs w:val="28"/>
        </w:rPr>
        <w:t>?</w:t>
      </w:r>
    </w:p>
    <w:p w14:paraId="542A3255" w14:textId="7C7CD2FA" w:rsidR="00D56EC9" w:rsidRPr="00B31177" w:rsidRDefault="00D56EC9" w:rsidP="00B531AE">
      <w:pPr>
        <w:rPr>
          <w:szCs w:val="28"/>
        </w:rPr>
      </w:pPr>
      <w:r w:rsidRPr="00B31177">
        <w:rPr>
          <w:szCs w:val="28"/>
        </w:rPr>
        <w:t>8.</w:t>
      </w:r>
      <w:r w:rsidR="00B531AE">
        <w:rPr>
          <w:szCs w:val="28"/>
          <w:lang w:val="en-US"/>
        </w:rPr>
        <w:t> </w:t>
      </w:r>
      <w:r w:rsidRPr="003E7ADA">
        <w:rPr>
          <w:szCs w:val="28"/>
        </w:rPr>
        <w:t>Ваши предложения по совершенствованию технологического процесса сборки, методики испытаний, обработки результата испытаний.</w:t>
      </w:r>
    </w:p>
    <w:p w14:paraId="71D9D578" w14:textId="6D9D89A8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9.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Какой порядок разработки и подготовки проектно-конструкторской и</w:t>
      </w:r>
      <w:r>
        <w:rPr>
          <w:szCs w:val="28"/>
        </w:rPr>
        <w:t xml:space="preserve"> </w:t>
      </w:r>
      <w:r w:rsidRPr="00B31177">
        <w:rPr>
          <w:szCs w:val="28"/>
        </w:rPr>
        <w:t>технологической документации существует на предприятии</w:t>
      </w:r>
      <w:r w:rsidR="00B52DBF" w:rsidRPr="00B52DBF">
        <w:rPr>
          <w:szCs w:val="28"/>
        </w:rPr>
        <w:t>?</w:t>
      </w:r>
    </w:p>
    <w:p w14:paraId="4CDF60B1" w14:textId="38E214AF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10.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С какой документацией пользовались на предприятии и какой</w:t>
      </w:r>
      <w:r>
        <w:rPr>
          <w:szCs w:val="28"/>
        </w:rPr>
        <w:t xml:space="preserve"> </w:t>
      </w:r>
      <w:r w:rsidRPr="00B31177">
        <w:rPr>
          <w:szCs w:val="28"/>
        </w:rPr>
        <w:t>литературой пользовались при составлении отчета</w:t>
      </w:r>
      <w:r w:rsidR="00B52DBF" w:rsidRPr="00B52DBF">
        <w:rPr>
          <w:szCs w:val="28"/>
        </w:rPr>
        <w:t>?</w:t>
      </w:r>
    </w:p>
    <w:p w14:paraId="308D4922" w14:textId="437A6E46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11.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Использовали ли вы компьютер</w:t>
      </w:r>
      <w:r>
        <w:rPr>
          <w:szCs w:val="28"/>
        </w:rPr>
        <w:t>ные</w:t>
      </w:r>
      <w:r w:rsidRPr="00B31177">
        <w:rPr>
          <w:szCs w:val="28"/>
        </w:rPr>
        <w:t xml:space="preserve"> пакеты прикладных программ как</w:t>
      </w:r>
      <w:r>
        <w:rPr>
          <w:szCs w:val="28"/>
        </w:rPr>
        <w:t xml:space="preserve"> </w:t>
      </w:r>
      <w:r w:rsidRPr="00B31177">
        <w:rPr>
          <w:szCs w:val="28"/>
        </w:rPr>
        <w:t>средство работы с информацией</w:t>
      </w:r>
      <w:r w:rsidR="00B52DBF" w:rsidRPr="00B52DBF">
        <w:rPr>
          <w:szCs w:val="28"/>
        </w:rPr>
        <w:t>?</w:t>
      </w:r>
    </w:p>
    <w:p w14:paraId="373B673B" w14:textId="2B9E9C40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12.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Используются ли на предприятии средства автоматизации для</w:t>
      </w:r>
      <w:r>
        <w:rPr>
          <w:szCs w:val="28"/>
        </w:rPr>
        <w:t xml:space="preserve"> </w:t>
      </w:r>
      <w:r w:rsidRPr="00B31177">
        <w:rPr>
          <w:szCs w:val="28"/>
        </w:rPr>
        <w:t>организации и управления производством</w:t>
      </w:r>
      <w:r w:rsidR="00B52DBF" w:rsidRPr="00B52DBF">
        <w:rPr>
          <w:szCs w:val="28"/>
        </w:rPr>
        <w:t>?</w:t>
      </w:r>
    </w:p>
    <w:p w14:paraId="7CF42004" w14:textId="7EE9441E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13.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Цель производственной практики</w:t>
      </w:r>
      <w:r>
        <w:rPr>
          <w:szCs w:val="28"/>
        </w:rPr>
        <w:t xml:space="preserve"> (проектной практики)</w:t>
      </w:r>
      <w:r w:rsidR="00B52DBF" w:rsidRPr="00B52DBF">
        <w:rPr>
          <w:szCs w:val="28"/>
        </w:rPr>
        <w:t>?</w:t>
      </w:r>
    </w:p>
    <w:p w14:paraId="02DC83F6" w14:textId="20304EC0" w:rsidR="004B08AF" w:rsidRPr="00B52DBF" w:rsidRDefault="00D56EC9" w:rsidP="00B531AE">
      <w:pPr>
        <w:rPr>
          <w:szCs w:val="28"/>
        </w:rPr>
      </w:pPr>
      <w:r>
        <w:rPr>
          <w:szCs w:val="28"/>
        </w:rPr>
        <w:t>14.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Краткое описание продукции предприятия (подразделение),</w:t>
      </w:r>
      <w:r>
        <w:rPr>
          <w:szCs w:val="28"/>
        </w:rPr>
        <w:t xml:space="preserve"> </w:t>
      </w:r>
      <w:r w:rsidRPr="00B31177">
        <w:rPr>
          <w:szCs w:val="28"/>
        </w:rPr>
        <w:t>конкурентоспособности ее</w:t>
      </w:r>
      <w:r w:rsidR="00B52DBF" w:rsidRPr="00B52DBF">
        <w:rPr>
          <w:szCs w:val="28"/>
        </w:rPr>
        <w:t>?</w:t>
      </w:r>
    </w:p>
    <w:p w14:paraId="2A591C5F" w14:textId="59BABECF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15.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Порядок разработки и подготовки проектно-конструкторский и</w:t>
      </w:r>
      <w:r>
        <w:rPr>
          <w:szCs w:val="28"/>
        </w:rPr>
        <w:t xml:space="preserve"> </w:t>
      </w:r>
      <w:r w:rsidRPr="00B31177">
        <w:rPr>
          <w:szCs w:val="28"/>
        </w:rPr>
        <w:t>технологической документации на энергоагрегат (машину)</w:t>
      </w:r>
      <w:r w:rsidR="00B52DBF" w:rsidRPr="00B52DBF">
        <w:rPr>
          <w:szCs w:val="28"/>
        </w:rPr>
        <w:t>.</w:t>
      </w:r>
    </w:p>
    <w:p w14:paraId="37A2231B" w14:textId="00AFDA38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16.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Условия работы изделия, назначение и основные технические</w:t>
      </w:r>
      <w:r>
        <w:rPr>
          <w:szCs w:val="28"/>
        </w:rPr>
        <w:t xml:space="preserve"> </w:t>
      </w:r>
      <w:r w:rsidRPr="00B31177">
        <w:rPr>
          <w:szCs w:val="28"/>
        </w:rPr>
        <w:t>характеристики</w:t>
      </w:r>
      <w:r w:rsidR="00B52DBF" w:rsidRPr="00B52DBF">
        <w:rPr>
          <w:szCs w:val="28"/>
        </w:rPr>
        <w:t>.</w:t>
      </w:r>
    </w:p>
    <w:p w14:paraId="62299E4B" w14:textId="2640ACD8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17.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Виды и особенности технологических процессов, правило</w:t>
      </w:r>
      <w:r>
        <w:rPr>
          <w:szCs w:val="28"/>
        </w:rPr>
        <w:t xml:space="preserve"> </w:t>
      </w:r>
      <w:r w:rsidRPr="00B31177">
        <w:rPr>
          <w:szCs w:val="28"/>
        </w:rPr>
        <w:t>эксплуатации технологического оборудования</w:t>
      </w:r>
      <w:r w:rsidR="00B52DBF" w:rsidRPr="00B52DBF">
        <w:rPr>
          <w:szCs w:val="28"/>
        </w:rPr>
        <w:t>.</w:t>
      </w:r>
    </w:p>
    <w:p w14:paraId="71AA9B21" w14:textId="484EFDC6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18.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С какими основными видами испытаний, оборудованием и</w:t>
      </w:r>
      <w:r>
        <w:rPr>
          <w:szCs w:val="28"/>
        </w:rPr>
        <w:t xml:space="preserve"> </w:t>
      </w:r>
      <w:r w:rsidRPr="00B31177">
        <w:rPr>
          <w:szCs w:val="28"/>
        </w:rPr>
        <w:t>методиками познакомились</w:t>
      </w:r>
      <w:r w:rsidR="00B52DBF" w:rsidRPr="00B52DBF">
        <w:rPr>
          <w:szCs w:val="28"/>
        </w:rPr>
        <w:t>?</w:t>
      </w:r>
    </w:p>
    <w:p w14:paraId="390E32CE" w14:textId="6203A893" w:rsidR="00D56EC9" w:rsidRPr="00B31177" w:rsidRDefault="00D56EC9" w:rsidP="00B531AE">
      <w:pPr>
        <w:rPr>
          <w:szCs w:val="28"/>
        </w:rPr>
      </w:pPr>
      <w:r w:rsidRPr="00B31177">
        <w:rPr>
          <w:szCs w:val="28"/>
        </w:rPr>
        <w:t>19.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Предложения по совершенствованию технологического процесса</w:t>
      </w:r>
      <w:r>
        <w:rPr>
          <w:szCs w:val="28"/>
        </w:rPr>
        <w:t xml:space="preserve"> </w:t>
      </w:r>
      <w:r w:rsidRPr="00B31177">
        <w:rPr>
          <w:szCs w:val="28"/>
        </w:rPr>
        <w:t>сборки, методики испытаний, обработки результатов испытаний.</w:t>
      </w:r>
    </w:p>
    <w:p w14:paraId="70BFDF60" w14:textId="234ACBB0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lastRenderedPageBreak/>
        <w:t>20.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При оформлении отчета какой учебной, научно-технической и</w:t>
      </w:r>
      <w:r>
        <w:rPr>
          <w:szCs w:val="28"/>
        </w:rPr>
        <w:t xml:space="preserve"> </w:t>
      </w:r>
      <w:r w:rsidRPr="00B31177">
        <w:rPr>
          <w:szCs w:val="28"/>
        </w:rPr>
        <w:t>справочной литературой пользовались</w:t>
      </w:r>
      <w:r w:rsidR="00B52DBF" w:rsidRPr="00B52DBF">
        <w:rPr>
          <w:szCs w:val="28"/>
        </w:rPr>
        <w:t>?</w:t>
      </w:r>
    </w:p>
    <w:p w14:paraId="0BE95E37" w14:textId="2BBE0FE2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21.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В результате анализа собранных материалов сформулируйте</w:t>
      </w:r>
      <w:r>
        <w:rPr>
          <w:szCs w:val="28"/>
        </w:rPr>
        <w:t xml:space="preserve"> </w:t>
      </w:r>
      <w:r w:rsidRPr="00B31177">
        <w:rPr>
          <w:szCs w:val="28"/>
        </w:rPr>
        <w:t>исходные данные для технического задания на выпускную</w:t>
      </w:r>
      <w:r>
        <w:rPr>
          <w:szCs w:val="28"/>
        </w:rPr>
        <w:t xml:space="preserve"> </w:t>
      </w:r>
      <w:r w:rsidRPr="00B31177">
        <w:rPr>
          <w:szCs w:val="28"/>
        </w:rPr>
        <w:t>квалификационную работу бакалавра</w:t>
      </w:r>
      <w:r w:rsidR="00B52DBF" w:rsidRPr="00B52DBF">
        <w:rPr>
          <w:szCs w:val="28"/>
        </w:rPr>
        <w:t>?</w:t>
      </w:r>
    </w:p>
    <w:p w14:paraId="12D00CAB" w14:textId="41EE5043" w:rsidR="00D56EC9" w:rsidRPr="00B52DBF" w:rsidRDefault="00D56EC9" w:rsidP="00B531AE">
      <w:pPr>
        <w:rPr>
          <w:szCs w:val="28"/>
        </w:rPr>
      </w:pPr>
      <w:r w:rsidRPr="00B31177">
        <w:rPr>
          <w:szCs w:val="28"/>
        </w:rPr>
        <w:t>22.</w:t>
      </w:r>
      <w:r w:rsidR="00B531AE">
        <w:rPr>
          <w:szCs w:val="28"/>
          <w:lang w:val="en-US"/>
        </w:rPr>
        <w:t> </w:t>
      </w:r>
      <w:r w:rsidRPr="00B31177">
        <w:rPr>
          <w:szCs w:val="28"/>
        </w:rPr>
        <w:t>С какими инструментальными средствами, в том числе, пакетами</w:t>
      </w:r>
      <w:r>
        <w:rPr>
          <w:szCs w:val="28"/>
        </w:rPr>
        <w:t xml:space="preserve"> </w:t>
      </w:r>
      <w:r w:rsidRPr="00B31177">
        <w:rPr>
          <w:szCs w:val="28"/>
        </w:rPr>
        <w:t>прикладных программ познакомились во время практики</w:t>
      </w:r>
      <w:r w:rsidR="00B52DBF" w:rsidRPr="00B52DBF">
        <w:rPr>
          <w:szCs w:val="28"/>
        </w:rPr>
        <w:t>?</w:t>
      </w:r>
    </w:p>
    <w:p w14:paraId="5282C7CC" w14:textId="77777777" w:rsidR="00D56EC9" w:rsidRDefault="00D56EC9" w:rsidP="00B531AE">
      <w:pPr>
        <w:rPr>
          <w:szCs w:val="28"/>
        </w:rPr>
      </w:pPr>
    </w:p>
    <w:p w14:paraId="7E37C87A" w14:textId="77777777" w:rsidR="00D56EC9" w:rsidRDefault="00D56EC9" w:rsidP="00910C2E">
      <w:pPr>
        <w:pStyle w:val="1"/>
      </w:pPr>
      <w:r>
        <w:br w:type="page"/>
      </w:r>
      <w:bookmarkStart w:id="16" w:name="_Toc205552629"/>
      <w:bookmarkStart w:id="17" w:name="_Toc205553414"/>
      <w:r>
        <w:lastRenderedPageBreak/>
        <w:t>Приложение 1</w:t>
      </w:r>
      <w:bookmarkEnd w:id="16"/>
      <w:bookmarkEnd w:id="17"/>
    </w:p>
    <w:p w14:paraId="3D12FBB0" w14:textId="08F76467" w:rsidR="00D56EC9" w:rsidRDefault="00830F30" w:rsidP="00830F30">
      <w:pPr>
        <w:ind w:firstLine="0"/>
        <w:rPr>
          <w:noProof/>
        </w:rPr>
      </w:pPr>
      <w:r>
        <w:rPr>
          <w:noProof/>
        </w:rPr>
        <w:drawing>
          <wp:inline distT="0" distB="0" distL="0" distR="0" wp14:anchorId="56329BE1" wp14:editId="0E6F4240">
            <wp:extent cx="5759450" cy="8134350"/>
            <wp:effectExtent l="0" t="0" r="0" b="0"/>
            <wp:docPr id="97059199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03A78" w14:textId="77777777" w:rsidR="00830F30" w:rsidRDefault="00830F30">
      <w:pPr>
        <w:spacing w:after="160" w:line="278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1C4E6316" w14:textId="32FFE0CF" w:rsidR="00D56EC9" w:rsidRDefault="00D56EC9" w:rsidP="00910C2E">
      <w:pPr>
        <w:pStyle w:val="1"/>
        <w:rPr>
          <w:noProof/>
        </w:rPr>
      </w:pPr>
      <w:bookmarkStart w:id="18" w:name="_Toc205552630"/>
      <w:bookmarkStart w:id="19" w:name="_Toc205553415"/>
      <w:r>
        <w:lastRenderedPageBreak/>
        <w:t>Приложение 2</w:t>
      </w:r>
      <w:bookmarkEnd w:id="18"/>
      <w:bookmarkEnd w:id="19"/>
    </w:p>
    <w:p w14:paraId="063BF5CC" w14:textId="6161A5AD" w:rsidR="00D56EC9" w:rsidRDefault="00830F30" w:rsidP="00830F30">
      <w:pPr>
        <w:ind w:firstLine="0"/>
        <w:rPr>
          <w:noProof/>
        </w:rPr>
      </w:pPr>
      <w:r>
        <w:rPr>
          <w:noProof/>
        </w:rPr>
        <w:drawing>
          <wp:inline distT="0" distB="0" distL="0" distR="0" wp14:anchorId="5719538F" wp14:editId="0C720D27">
            <wp:extent cx="5759450" cy="8134350"/>
            <wp:effectExtent l="0" t="0" r="0" b="0"/>
            <wp:docPr id="94818875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14C6E" w14:textId="77777777" w:rsidR="00D56EC9" w:rsidRDefault="00D56EC9" w:rsidP="004B08AF">
      <w:pPr>
        <w:rPr>
          <w:noProof/>
        </w:rPr>
      </w:pPr>
    </w:p>
    <w:p w14:paraId="5AEDF013" w14:textId="77777777" w:rsidR="00D56EC9" w:rsidRDefault="00D56EC9" w:rsidP="00910C2E">
      <w:pPr>
        <w:pStyle w:val="1"/>
      </w:pPr>
      <w:bookmarkStart w:id="20" w:name="_Toc205552631"/>
      <w:bookmarkStart w:id="21" w:name="_Toc205553416"/>
      <w:r>
        <w:lastRenderedPageBreak/>
        <w:t>Приложение 3</w:t>
      </w:r>
      <w:bookmarkEnd w:id="20"/>
      <w:bookmarkEnd w:id="21"/>
    </w:p>
    <w:p w14:paraId="751FFA1E" w14:textId="08E8EF82" w:rsidR="00D56EC9" w:rsidRDefault="00830F30" w:rsidP="00830F30">
      <w:pPr>
        <w:ind w:firstLine="0"/>
        <w:rPr>
          <w:noProof/>
        </w:rPr>
      </w:pPr>
      <w:r>
        <w:rPr>
          <w:noProof/>
        </w:rPr>
        <w:drawing>
          <wp:inline distT="0" distB="0" distL="0" distR="0" wp14:anchorId="6E21596D" wp14:editId="2C31C57D">
            <wp:extent cx="5759450" cy="8134350"/>
            <wp:effectExtent l="0" t="0" r="0" b="0"/>
            <wp:docPr id="178389058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2236D" w14:textId="77777777" w:rsidR="00830F30" w:rsidRDefault="00830F30">
      <w:pPr>
        <w:spacing w:after="160" w:line="278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66CB3C58" w14:textId="5A22ECC5" w:rsidR="00D56EC9" w:rsidRDefault="00D56EC9" w:rsidP="00910C2E">
      <w:pPr>
        <w:pStyle w:val="1"/>
      </w:pPr>
      <w:bookmarkStart w:id="22" w:name="_Toc205552632"/>
      <w:bookmarkStart w:id="23" w:name="_Toc205553417"/>
      <w:r>
        <w:lastRenderedPageBreak/>
        <w:t>Приложение 4</w:t>
      </w:r>
      <w:bookmarkEnd w:id="22"/>
      <w:bookmarkEnd w:id="23"/>
    </w:p>
    <w:p w14:paraId="1DD6E818" w14:textId="1FB4A0CB" w:rsidR="00D56EC9" w:rsidRDefault="00830F30" w:rsidP="00830F30">
      <w:pPr>
        <w:ind w:firstLine="0"/>
        <w:rPr>
          <w:noProof/>
        </w:rPr>
      </w:pPr>
      <w:r>
        <w:rPr>
          <w:noProof/>
        </w:rPr>
        <w:drawing>
          <wp:inline distT="0" distB="0" distL="0" distR="0" wp14:anchorId="228376EA" wp14:editId="2BA320E5">
            <wp:extent cx="5759450" cy="8134350"/>
            <wp:effectExtent l="0" t="0" r="0" b="0"/>
            <wp:docPr id="202446020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E1BD5" w14:textId="730BADE0" w:rsidR="00830F30" w:rsidRDefault="00830F30">
      <w:pPr>
        <w:spacing w:after="160" w:line="278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58929850" w14:textId="6675C89D" w:rsidR="00D56EC9" w:rsidRDefault="00D56EC9" w:rsidP="00910C2E">
      <w:pPr>
        <w:pStyle w:val="1"/>
      </w:pPr>
      <w:bookmarkStart w:id="24" w:name="_Toc205552633"/>
      <w:bookmarkStart w:id="25" w:name="_Toc205553418"/>
      <w:r>
        <w:lastRenderedPageBreak/>
        <w:t>Приложение 5</w:t>
      </w:r>
      <w:bookmarkEnd w:id="24"/>
      <w:bookmarkEnd w:id="25"/>
    </w:p>
    <w:p w14:paraId="0AEA2CBA" w14:textId="0E65F900" w:rsidR="00D56EC9" w:rsidRDefault="00830F30" w:rsidP="00830F30">
      <w:pPr>
        <w:ind w:firstLine="0"/>
        <w:rPr>
          <w:noProof/>
        </w:rPr>
      </w:pPr>
      <w:r>
        <w:rPr>
          <w:noProof/>
        </w:rPr>
        <w:drawing>
          <wp:inline distT="0" distB="0" distL="0" distR="0" wp14:anchorId="28C31F72" wp14:editId="67330712">
            <wp:extent cx="5759450" cy="8134350"/>
            <wp:effectExtent l="0" t="0" r="0" b="0"/>
            <wp:docPr id="149921006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645AC" w14:textId="77777777" w:rsidR="00830F30" w:rsidRDefault="00830F30">
      <w:pPr>
        <w:spacing w:after="160" w:line="278" w:lineRule="auto"/>
        <w:ind w:firstLine="0"/>
        <w:jc w:val="left"/>
        <w:rPr>
          <w:noProof/>
          <w:szCs w:val="28"/>
        </w:rPr>
      </w:pPr>
      <w:r>
        <w:rPr>
          <w:noProof/>
          <w:szCs w:val="28"/>
        </w:rPr>
        <w:br w:type="page"/>
      </w:r>
    </w:p>
    <w:p w14:paraId="54C2921E" w14:textId="6E3DAB6C" w:rsidR="00D56EC9" w:rsidRDefault="00D56EC9" w:rsidP="00910C2E">
      <w:pPr>
        <w:pStyle w:val="1"/>
        <w:rPr>
          <w:noProof/>
        </w:rPr>
      </w:pPr>
      <w:bookmarkStart w:id="26" w:name="_Toc205552634"/>
      <w:bookmarkStart w:id="27" w:name="_Toc205553419"/>
      <w:r>
        <w:rPr>
          <w:noProof/>
        </w:rPr>
        <w:lastRenderedPageBreak/>
        <w:t xml:space="preserve">Приложение 6 </w:t>
      </w:r>
      <w:r w:rsidRPr="0033369E">
        <w:rPr>
          <w:noProof/>
        </w:rPr>
        <w:t>(рекомендуемое)</w:t>
      </w:r>
      <w:bookmarkEnd w:id="26"/>
      <w:bookmarkEnd w:id="27"/>
    </w:p>
    <w:p w14:paraId="3E449B79" w14:textId="77777777" w:rsidR="00910C2E" w:rsidRPr="00910C2E" w:rsidRDefault="00910C2E" w:rsidP="00910C2E"/>
    <w:p w14:paraId="476C6BBB" w14:textId="77777777" w:rsidR="00D56EC9" w:rsidRDefault="00D56EC9" w:rsidP="00910C2E">
      <w:pPr>
        <w:rPr>
          <w:noProof/>
        </w:rPr>
      </w:pPr>
      <w:r>
        <w:rPr>
          <w:noProof/>
        </w:rPr>
        <w:t>Варианты индивидуальных заданий по практике:</w:t>
      </w:r>
    </w:p>
    <w:p w14:paraId="654208A0" w14:textId="4A6D3395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1.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Промышленный робот РФ202М.</w:t>
      </w:r>
    </w:p>
    <w:p w14:paraId="3151C3AF" w14:textId="4A8A0596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2.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Стенд КИ - 4815М.</w:t>
      </w:r>
    </w:p>
    <w:p w14:paraId="28CCD715" w14:textId="5B706B51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3.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Стенд для синхронизации гидравлических цилиндров.</w:t>
      </w:r>
    </w:p>
    <w:p w14:paraId="5564178B" w14:textId="4C5FDBCF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4.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Промышленный робот для покраски гидравлический.</w:t>
      </w:r>
    </w:p>
    <w:p w14:paraId="7BE8244E" w14:textId="1DF63F37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5.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Промышленный парогенератор ИП 10.</w:t>
      </w:r>
    </w:p>
    <w:p w14:paraId="13C5CB5C" w14:textId="643FFCCF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6.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Промышленный парогенератор ИП 200.</w:t>
      </w:r>
    </w:p>
    <w:p w14:paraId="26174830" w14:textId="75F39E32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7.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Гидростатическая трансмиссия ГСТ-90.</w:t>
      </w:r>
    </w:p>
    <w:p w14:paraId="66392304" w14:textId="55E2FF42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8.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Станок токарный многорезцовый копировальный 1722.</w:t>
      </w:r>
    </w:p>
    <w:p w14:paraId="39013887" w14:textId="18C3660F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9.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Полуавтомат зуборезный ЕЗ-40.</w:t>
      </w:r>
    </w:p>
    <w:p w14:paraId="7EE27858" w14:textId="4ED71C4F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10.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Круглошлифовальный станок 3А150.</w:t>
      </w:r>
    </w:p>
    <w:p w14:paraId="512FB7FC" w14:textId="386E446F" w:rsidR="00910C2E" w:rsidRPr="00910C2E" w:rsidRDefault="00910C2E" w:rsidP="00910C2E">
      <w:pPr>
        <w:pStyle w:val="ad"/>
        <w:jc w:val="both"/>
        <w:rPr>
          <w:noProof/>
          <w:sz w:val="28"/>
          <w:szCs w:val="28"/>
        </w:rPr>
      </w:pPr>
      <w:r w:rsidRPr="00910C2E">
        <w:rPr>
          <w:noProof/>
          <w:sz w:val="28"/>
          <w:szCs w:val="28"/>
        </w:rPr>
        <w:t>11.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Станок хонинговальный вертикальный 3М83.</w:t>
      </w:r>
    </w:p>
    <w:p w14:paraId="02DCB781" w14:textId="473235DA" w:rsidR="00D56EC9" w:rsidRDefault="00910C2E" w:rsidP="00910C2E">
      <w:pPr>
        <w:pStyle w:val="ad"/>
        <w:jc w:val="both"/>
        <w:rPr>
          <w:sz w:val="28"/>
        </w:rPr>
      </w:pPr>
      <w:r w:rsidRPr="00910C2E">
        <w:rPr>
          <w:noProof/>
          <w:sz w:val="28"/>
          <w:szCs w:val="28"/>
        </w:rPr>
        <w:t>12.</w:t>
      </w:r>
      <w:r w:rsidR="00E408C7">
        <w:rPr>
          <w:noProof/>
          <w:sz w:val="28"/>
          <w:szCs w:val="28"/>
        </w:rPr>
        <w:t xml:space="preserve"> </w:t>
      </w:r>
      <w:r w:rsidRPr="00910C2E">
        <w:rPr>
          <w:noProof/>
          <w:sz w:val="28"/>
          <w:szCs w:val="28"/>
        </w:rPr>
        <w:t>Станок вертикально-протяжной 7Б65.</w:t>
      </w:r>
      <w:r w:rsidR="00D56EC9">
        <w:rPr>
          <w:sz w:val="28"/>
        </w:rPr>
        <w:br w:type="page"/>
      </w:r>
    </w:p>
    <w:p w14:paraId="6878897B" w14:textId="77777777" w:rsidR="00D56EC9" w:rsidRPr="00910C2E" w:rsidRDefault="00D56EC9" w:rsidP="00910C2E">
      <w:pPr>
        <w:ind w:firstLine="0"/>
        <w:jc w:val="center"/>
        <w:rPr>
          <w:b/>
          <w:bCs/>
        </w:rPr>
      </w:pPr>
      <w:r w:rsidRPr="00910C2E">
        <w:rPr>
          <w:b/>
          <w:bCs/>
        </w:rPr>
        <w:lastRenderedPageBreak/>
        <w:t>Содержание</w:t>
      </w:r>
    </w:p>
    <w:sdt>
      <w:sdtPr>
        <w:id w:val="-2119371166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sdtEndPr>
      <w:sdtContent>
        <w:p w14:paraId="0E8C16E8" w14:textId="7A1D9E8B" w:rsidR="009D710F" w:rsidRDefault="00910C2E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553406" w:history="1">
            <w:r w:rsidR="009D710F" w:rsidRPr="00D44DB7">
              <w:rPr>
                <w:rStyle w:val="af5"/>
                <w:noProof/>
              </w:rPr>
              <w:t>1. Цели и задачи практики</w:t>
            </w:r>
            <w:r w:rsidR="009D710F">
              <w:rPr>
                <w:noProof/>
                <w:webHidden/>
              </w:rPr>
              <w:tab/>
            </w:r>
            <w:r w:rsidR="009D710F">
              <w:rPr>
                <w:noProof/>
                <w:webHidden/>
              </w:rPr>
              <w:fldChar w:fldCharType="begin"/>
            </w:r>
            <w:r w:rsidR="009D710F">
              <w:rPr>
                <w:noProof/>
                <w:webHidden/>
              </w:rPr>
              <w:instrText xml:space="preserve"> PAGEREF _Toc205553406 \h </w:instrText>
            </w:r>
            <w:r w:rsidR="009D710F">
              <w:rPr>
                <w:noProof/>
                <w:webHidden/>
              </w:rPr>
            </w:r>
            <w:r w:rsidR="009D710F">
              <w:rPr>
                <w:noProof/>
                <w:webHidden/>
              </w:rPr>
              <w:fldChar w:fldCharType="separate"/>
            </w:r>
            <w:r w:rsidR="009D710F">
              <w:rPr>
                <w:noProof/>
                <w:webHidden/>
              </w:rPr>
              <w:t>3</w:t>
            </w:r>
            <w:r w:rsidR="009D710F">
              <w:rPr>
                <w:noProof/>
                <w:webHidden/>
              </w:rPr>
              <w:fldChar w:fldCharType="end"/>
            </w:r>
          </w:hyperlink>
        </w:p>
        <w:p w14:paraId="2F576CFE" w14:textId="1D497158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07" w:history="1">
            <w:r w:rsidRPr="00D44DB7">
              <w:rPr>
                <w:rStyle w:val="af5"/>
                <w:noProof/>
              </w:rPr>
              <w:t>2. Организация и проведение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FD1448" w14:textId="5516CB81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08" w:history="1">
            <w:r w:rsidRPr="00D44DB7">
              <w:rPr>
                <w:rStyle w:val="af5"/>
                <w:noProof/>
              </w:rPr>
              <w:t>3. Права и обязанности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FD6FC" w14:textId="53379228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09" w:history="1">
            <w:r w:rsidRPr="00D44DB7">
              <w:rPr>
                <w:rStyle w:val="af5"/>
                <w:noProof/>
              </w:rPr>
              <w:t>4. Права и обязанности руководителя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770AB" w14:textId="0C715A05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0" w:history="1">
            <w:r w:rsidRPr="00D44DB7">
              <w:rPr>
                <w:rStyle w:val="af5"/>
                <w:noProof/>
              </w:rPr>
              <w:t>5. Порядок прохождения производственной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A11E9" w14:textId="066AB7D9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1" w:history="1">
            <w:r w:rsidRPr="00D44DB7">
              <w:rPr>
                <w:rStyle w:val="af5"/>
                <w:noProof/>
              </w:rPr>
              <w:t>6. Общие требования к составлению и оформлению отчета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DDD8E" w14:textId="0BF1786D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2" w:history="1">
            <w:r w:rsidRPr="00D44DB7">
              <w:rPr>
                <w:rStyle w:val="af5"/>
                <w:noProof/>
              </w:rPr>
              <w:t>7. Порядок проведения зачета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9561E" w14:textId="750C85F2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3" w:history="1">
            <w:r w:rsidRPr="00D44DB7">
              <w:rPr>
                <w:rStyle w:val="af5"/>
                <w:noProof/>
              </w:rPr>
              <w:t>Контрольные вопросы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9AC51" w14:textId="2C6AADC4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4" w:history="1">
            <w:r w:rsidRPr="00D44DB7">
              <w:rPr>
                <w:rStyle w:val="af5"/>
                <w:noProof/>
              </w:rPr>
              <w:t>Приложение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47D16" w14:textId="720B4507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5" w:history="1">
            <w:r w:rsidRPr="00D44DB7">
              <w:rPr>
                <w:rStyle w:val="af5"/>
                <w:noProof/>
              </w:rPr>
              <w:t>Приложение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F90C7" w14:textId="5B94089E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6" w:history="1">
            <w:r w:rsidRPr="00D44DB7">
              <w:rPr>
                <w:rStyle w:val="af5"/>
                <w:noProof/>
              </w:rPr>
              <w:t>Приложение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20FAF" w14:textId="0DAF5B84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7" w:history="1">
            <w:r w:rsidRPr="00D44DB7">
              <w:rPr>
                <w:rStyle w:val="af5"/>
                <w:noProof/>
              </w:rPr>
              <w:t>Приложение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0B446" w14:textId="619954AD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8" w:history="1">
            <w:r w:rsidRPr="00D44DB7">
              <w:rPr>
                <w:rStyle w:val="af5"/>
                <w:noProof/>
              </w:rPr>
              <w:t>Приложение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0931C" w14:textId="3B0DA7D7" w:rsidR="009D710F" w:rsidRDefault="009D710F" w:rsidP="009D710F">
          <w:pPr>
            <w:pStyle w:val="11"/>
            <w:tabs>
              <w:tab w:val="right" w:leader="dot" w:pos="9627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553419" w:history="1">
            <w:r w:rsidRPr="00D44DB7">
              <w:rPr>
                <w:rStyle w:val="af5"/>
                <w:noProof/>
              </w:rPr>
              <w:t>Приложение 6 (рекомендуемое)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_Toc205553419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0203A" w14:textId="0F085D0F" w:rsidR="00910C2E" w:rsidRDefault="00910C2E" w:rsidP="00910C2E">
          <w:pPr>
            <w:pStyle w:val="af4"/>
            <w:spacing w:before="0" w:line="360" w:lineRule="auto"/>
          </w:pPr>
          <w:r>
            <w:fldChar w:fldCharType="end"/>
          </w:r>
        </w:p>
      </w:sdtContent>
    </w:sdt>
    <w:p w14:paraId="21DF1F86" w14:textId="77777777" w:rsidR="005F5F22" w:rsidRDefault="005F5F22" w:rsidP="00910C2E"/>
    <w:sectPr w:rsidR="005F5F22" w:rsidSect="009D710F">
      <w:headerReference w:type="even" r:id="rId14"/>
      <w:footerReference w:type="even" r:id="rId15"/>
      <w:footerReference w:type="default" r:id="rId16"/>
      <w:footnotePr>
        <w:numFmt w:val="chicago"/>
      </w:footnotePr>
      <w:pgSz w:w="11906" w:h="16838" w:code="9"/>
      <w:pgMar w:top="1418" w:right="851" w:bottom="1418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A2FC9" w14:textId="77777777" w:rsidR="00416695" w:rsidRDefault="00416695" w:rsidP="004B08AF">
      <w:pPr>
        <w:spacing w:line="240" w:lineRule="auto"/>
      </w:pPr>
      <w:r>
        <w:separator/>
      </w:r>
    </w:p>
  </w:endnote>
  <w:endnote w:type="continuationSeparator" w:id="0">
    <w:p w14:paraId="710F71C2" w14:textId="77777777" w:rsidR="00416695" w:rsidRDefault="00416695" w:rsidP="004B0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B3168" w14:textId="77777777" w:rsidR="00D56EC9" w:rsidRDefault="00D56EC9">
    <w:pPr>
      <w:pStyle w:val="af"/>
      <w:framePr w:wrap="around" w:vAnchor="text" w:hAnchor="margin" w:xAlign="center" w:y="1"/>
      <w:rPr>
        <w:rStyle w:val="af1"/>
        <w:rFonts w:eastAsiaTheme="majorEastAsia"/>
      </w:rPr>
    </w:pPr>
    <w:r>
      <w:rPr>
        <w:rStyle w:val="af1"/>
        <w:rFonts w:eastAsiaTheme="majorEastAsia"/>
      </w:rPr>
      <w:fldChar w:fldCharType="begin"/>
    </w:r>
    <w:r>
      <w:rPr>
        <w:rStyle w:val="af1"/>
        <w:rFonts w:eastAsiaTheme="majorEastAsia"/>
      </w:rPr>
      <w:instrText xml:space="preserve">PAGE  </w:instrText>
    </w:r>
    <w:r>
      <w:rPr>
        <w:rStyle w:val="af1"/>
        <w:rFonts w:eastAsiaTheme="majorEastAsia"/>
      </w:rPr>
      <w:fldChar w:fldCharType="separate"/>
    </w:r>
    <w:r>
      <w:rPr>
        <w:rStyle w:val="af1"/>
        <w:rFonts w:eastAsiaTheme="majorEastAsia"/>
        <w:noProof/>
      </w:rPr>
      <w:t>1</w:t>
    </w:r>
    <w:r>
      <w:rPr>
        <w:rStyle w:val="af1"/>
        <w:rFonts w:eastAsiaTheme="majorEastAsia"/>
      </w:rPr>
      <w:fldChar w:fldCharType="end"/>
    </w:r>
  </w:p>
  <w:p w14:paraId="616308FE" w14:textId="77777777" w:rsidR="00D56EC9" w:rsidRDefault="00D56EC9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E8A0D" w14:textId="77777777" w:rsidR="00D56EC9" w:rsidRPr="00EA50EB" w:rsidRDefault="00D56EC9" w:rsidP="004B08AF">
    <w:pPr>
      <w:pStyle w:val="af"/>
      <w:ind w:firstLine="0"/>
      <w:jc w:val="center"/>
      <w:rPr>
        <w:sz w:val="24"/>
        <w:szCs w:val="24"/>
      </w:rPr>
    </w:pPr>
    <w:r w:rsidRPr="00EA50EB">
      <w:rPr>
        <w:sz w:val="24"/>
        <w:szCs w:val="24"/>
      </w:rPr>
      <w:fldChar w:fldCharType="begin"/>
    </w:r>
    <w:r w:rsidRPr="00EA50EB">
      <w:rPr>
        <w:sz w:val="24"/>
        <w:szCs w:val="24"/>
      </w:rPr>
      <w:instrText>PAGE   \* MERGEFORMAT</w:instrText>
    </w:r>
    <w:r w:rsidRPr="00EA50EB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EA50EB">
      <w:rPr>
        <w:sz w:val="24"/>
        <w:szCs w:val="24"/>
      </w:rPr>
      <w:fldChar w:fldCharType="end"/>
    </w:r>
  </w:p>
  <w:p w14:paraId="4F22C700" w14:textId="77777777" w:rsidR="00D56EC9" w:rsidRDefault="00D56EC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EF84" w14:textId="77777777" w:rsidR="00416695" w:rsidRDefault="00416695" w:rsidP="004B08AF">
      <w:pPr>
        <w:spacing w:line="240" w:lineRule="auto"/>
      </w:pPr>
      <w:r>
        <w:separator/>
      </w:r>
    </w:p>
  </w:footnote>
  <w:footnote w:type="continuationSeparator" w:id="0">
    <w:p w14:paraId="78A59322" w14:textId="77777777" w:rsidR="00416695" w:rsidRDefault="00416695" w:rsidP="004B08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0A664" w14:textId="77777777" w:rsidR="00D56EC9" w:rsidRDefault="00D56EC9">
    <w:pPr>
      <w:pStyle w:val="af2"/>
      <w:framePr w:wrap="around" w:vAnchor="text" w:hAnchor="margin" w:xAlign="right" w:y="1"/>
      <w:rPr>
        <w:rStyle w:val="af1"/>
        <w:rFonts w:eastAsiaTheme="majorEastAsia"/>
      </w:rPr>
    </w:pPr>
    <w:r>
      <w:rPr>
        <w:rStyle w:val="af1"/>
        <w:rFonts w:eastAsiaTheme="majorEastAsia"/>
      </w:rPr>
      <w:fldChar w:fldCharType="begin"/>
    </w:r>
    <w:r>
      <w:rPr>
        <w:rStyle w:val="af1"/>
        <w:rFonts w:eastAsiaTheme="majorEastAsia"/>
      </w:rPr>
      <w:instrText xml:space="preserve">PAGE  </w:instrText>
    </w:r>
    <w:r>
      <w:rPr>
        <w:rStyle w:val="af1"/>
        <w:rFonts w:eastAsiaTheme="majorEastAsia"/>
      </w:rPr>
      <w:fldChar w:fldCharType="end"/>
    </w:r>
  </w:p>
  <w:p w14:paraId="50CC0944" w14:textId="77777777" w:rsidR="00D56EC9" w:rsidRDefault="00D56EC9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8704A"/>
    <w:multiLevelType w:val="hybridMultilevel"/>
    <w:tmpl w:val="0B24B9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7955395"/>
    <w:multiLevelType w:val="hybridMultilevel"/>
    <w:tmpl w:val="8488D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E3636C7"/>
    <w:multiLevelType w:val="hybridMultilevel"/>
    <w:tmpl w:val="387092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97423611">
    <w:abstractNumId w:val="2"/>
  </w:num>
  <w:num w:numId="2" w16cid:durableId="1447893607">
    <w:abstractNumId w:val="1"/>
  </w:num>
  <w:num w:numId="3" w16cid:durableId="8796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C9"/>
    <w:rsid w:val="000B1A4F"/>
    <w:rsid w:val="0026666D"/>
    <w:rsid w:val="00316CE2"/>
    <w:rsid w:val="003E7ADA"/>
    <w:rsid w:val="00416695"/>
    <w:rsid w:val="004B08AF"/>
    <w:rsid w:val="005F5F22"/>
    <w:rsid w:val="006A5101"/>
    <w:rsid w:val="00830F30"/>
    <w:rsid w:val="00910C2E"/>
    <w:rsid w:val="009D710F"/>
    <w:rsid w:val="00A313D3"/>
    <w:rsid w:val="00B52DBF"/>
    <w:rsid w:val="00B531AE"/>
    <w:rsid w:val="00B75141"/>
    <w:rsid w:val="00BD37DE"/>
    <w:rsid w:val="00D56EC9"/>
    <w:rsid w:val="00E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D16A"/>
  <w15:chartTrackingRefBased/>
  <w15:docId w15:val="{FBA519DC-A72F-49A8-B677-112B8849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8A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10C2E"/>
    <w:pPr>
      <w:keepNext/>
      <w:keepLines/>
      <w:outlineLvl w:val="0"/>
    </w:pPr>
    <w:rPr>
      <w:rFonts w:eastAsiaTheme="majorEastAsia" w:cstheme="majorBidi"/>
      <w:b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56E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E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E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6E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6E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6E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6E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6E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0C2E"/>
    <w:rPr>
      <w:rFonts w:ascii="Times New Roman" w:eastAsiaTheme="majorEastAsia" w:hAnsi="Times New Roman" w:cstheme="majorBidi"/>
      <w:b/>
      <w:kern w:val="0"/>
      <w:sz w:val="28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56E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6E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6EC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6EC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6E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6E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6E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6E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6E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6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6E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6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6E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6E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6E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6EC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6E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6EC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6EC9"/>
    <w:rPr>
      <w:b/>
      <w:bCs/>
      <w:smallCaps/>
      <w:color w:val="2F5496" w:themeColor="accent1" w:themeShade="BF"/>
      <w:spacing w:val="5"/>
    </w:rPr>
  </w:style>
  <w:style w:type="paragraph" w:customStyle="1" w:styleId="ac">
    <w:basedOn w:val="a"/>
    <w:next w:val="a3"/>
    <w:qFormat/>
    <w:rsid w:val="00D56EC9"/>
    <w:pPr>
      <w:jc w:val="center"/>
    </w:pPr>
    <w:rPr>
      <w:b/>
      <w:i/>
      <w:sz w:val="32"/>
    </w:rPr>
  </w:style>
  <w:style w:type="paragraph" w:styleId="ad">
    <w:name w:val="Body Text"/>
    <w:basedOn w:val="a"/>
    <w:link w:val="ae"/>
    <w:rsid w:val="00D56EC9"/>
    <w:pPr>
      <w:jc w:val="center"/>
    </w:pPr>
    <w:rPr>
      <w:sz w:val="32"/>
    </w:rPr>
  </w:style>
  <w:style w:type="character" w:customStyle="1" w:styleId="ae">
    <w:name w:val="Основной текст Знак"/>
    <w:basedOn w:val="a0"/>
    <w:link w:val="ad"/>
    <w:rsid w:val="00D56EC9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rsid w:val="00D56EC9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56EC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page number"/>
    <w:basedOn w:val="a0"/>
    <w:rsid w:val="00D56EC9"/>
  </w:style>
  <w:style w:type="paragraph" w:styleId="af2">
    <w:name w:val="header"/>
    <w:basedOn w:val="a"/>
    <w:link w:val="af3"/>
    <w:rsid w:val="00D56EC9"/>
    <w:pPr>
      <w:tabs>
        <w:tab w:val="center" w:pos="4153"/>
        <w:tab w:val="right" w:pos="8306"/>
      </w:tabs>
    </w:pPr>
  </w:style>
  <w:style w:type="character" w:customStyle="1" w:styleId="af3">
    <w:name w:val="Верхний колонтитул Знак"/>
    <w:basedOn w:val="a0"/>
    <w:link w:val="af2"/>
    <w:rsid w:val="00D56EC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910C2E"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0C2E"/>
    <w:pPr>
      <w:spacing w:after="100"/>
    </w:pPr>
  </w:style>
  <w:style w:type="character" w:styleId="af5">
    <w:name w:val="Hyperlink"/>
    <w:basedOn w:val="a0"/>
    <w:uiPriority w:val="99"/>
    <w:unhideWhenUsed/>
    <w:rsid w:val="00910C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3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BDDC-AD51-4575-860E-868D0CBB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22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Ivliev</dc:creator>
  <cp:keywords/>
  <dc:description/>
  <cp:lastModifiedBy>Ivliev</cp:lastModifiedBy>
  <cp:revision>10</cp:revision>
  <dcterms:created xsi:type="dcterms:W3CDTF">2025-08-08T08:50:00Z</dcterms:created>
  <dcterms:modified xsi:type="dcterms:W3CDTF">2025-08-08T10:55:00Z</dcterms:modified>
</cp:coreProperties>
</file>